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C6D5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附件2：工程量清单</w:t>
      </w:r>
    </w:p>
    <w:tbl>
      <w:tblPr>
        <w:tblStyle w:val="3"/>
        <w:tblW w:w="6209" w:type="pct"/>
        <w:tblInd w:w="-11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889"/>
        <w:gridCol w:w="6070"/>
        <w:gridCol w:w="859"/>
        <w:gridCol w:w="2128"/>
      </w:tblGrid>
      <w:tr w14:paraId="4D9FF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6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E.1 分部分项工程量清单计价表</w:t>
            </w:r>
          </w:p>
        </w:tc>
      </w:tr>
      <w:tr w14:paraId="3866F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24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工程名称：亳州逸合府一期施工总承包项目-栏杆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7241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AE5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858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3B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 w14:paraId="4F41E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AE1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0399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E9A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</w:tr>
      <w:tr w14:paraId="1F6DD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BCF62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扶手、栏杆、栏板装饰</w:t>
            </w:r>
          </w:p>
        </w:tc>
      </w:tr>
      <w:tr w14:paraId="4B91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1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C4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护窗栏杆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2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1、部位：飘窗、楼梯间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2、高度：贴完成面高度900mm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3、扶手材料种类、规格、品牌：φ50*1.5不锈钢管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4、栏杆材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料种类、规格、品牌：φ20*1.5@110mm不锈钢管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5、固定配件种类：详见图纸及图集做法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6、具体做法参见22J403-1第4-24页节点HC7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DA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4377.02</w:t>
            </w:r>
          </w:p>
        </w:tc>
      </w:tr>
      <w:tr w14:paraId="215DC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D6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护窗栏杆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43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1、部位：北阳台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2、高度：300mm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3、扶手材料种类、规格、品牌：φ60*3不锈钢管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4、栏杆材料种类、规格、品牌：φ60*5@1200mm不锈钢管立柱、φ20*2@100mm不锈钢管、40*30*2不锈钢横杆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5、固定配件种类：详见图纸及图集做法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6、具体做法参见22J403-1第3-50页节点PB38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8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6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2284.35</w:t>
            </w:r>
          </w:p>
        </w:tc>
      </w:tr>
      <w:tr w14:paraId="1272D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A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7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设备平台栏杆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2A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1、部位：设备平台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2、高度：贴完成面高度600mm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3、扶手材料种类、规格、品牌：50X50方钢管壁厚3.0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4、栏杆材料种类、规格、品牌：30X30方钢管壁厚2.0,，竖向净间距100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5、固定配件种类：详见图纸做法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5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01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2111.63</w:t>
            </w:r>
          </w:p>
        </w:tc>
      </w:tr>
      <w:tr w14:paraId="79547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4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E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D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1、部位：屋面玻璃栏板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2、高度：贴完成面高度1200mm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3、栏板、玻璃的种类、规格、颜色：φ50*3钢管扶手、φ60*5钢管立柱、12.76厚钢化夹层玻璃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4、固定方式：详见图集做法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5、固定配件种类：详见图集做法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6、具体做法参见22J403-1第3-65页节点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81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6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826.24</w:t>
            </w:r>
          </w:p>
        </w:tc>
      </w:tr>
      <w:tr w14:paraId="50988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E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屋面防护栏杆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A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1、部位：屋面防护栏杆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2、高度：贴完成面高度1200mm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3、扶手材料种类、规格、品牌：60*10不锈钢扁钢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4、栏杆材料种类、规格、品牌：60*10@1200mm不锈钢扁钢立柱、φ20*2@100mm不锈钢管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5、固定配件种类：详见图纸及图集做法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6、具体做法参见22J403-1第3-48页节点PB36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03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961.6</w:t>
            </w:r>
          </w:p>
        </w:tc>
      </w:tr>
      <w:tr w14:paraId="712A4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FB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E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1、部位：楼梯栏杆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2、高度：贴完成面高度900mm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3、60*3厚不锈钢钢管扶手，立柱60*3厚不锈钢钢管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4、25*1.0厚竖向不锈钢钢管，38*1.2厚不锈钢钢管横杆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栏杆材料种类、规格、品牌：楼梯栏杆做法见22J403-1中2-8页-B3型,水平段的防护高度从下部横向杆件算起应满足不小于1100，栏杆净间距不大于110;扶手末与墙柱连接端做法22J403-1第5-11页-7;扶手起始端做法见；22J430-1第5-15页-12;栏杆下预埋件做法见22J430-1第5-19页-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6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91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1588</w:t>
            </w:r>
          </w:p>
        </w:tc>
      </w:tr>
      <w:tr w14:paraId="37015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C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9AE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B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1、部位：楼梯栏杆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2、高度：杆高1100mm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3、60*3厚不锈钢钢管扶手，立柱60*3厚不锈钢钢管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4、25*1.0厚竖向不锈钢钢管，38*1.2厚不锈钢钢管横杆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栏杆材料种类、规格、品牌：楼梯栏杆做法见22J403-1中2-8页-B3型,水平段的防护高度从下部横向杆件算起应满足不小于1100，栏杆净间距不大于110;扶手末与墙柱连接端做法22J403-1第5-11页-7;扶手起始端做法见；22J430-1第5-15页-12;栏杆下预埋件做法见22J430-1第5-19页-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C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16.723</w:t>
            </w:r>
          </w:p>
        </w:tc>
      </w:tr>
      <w:tr w14:paraId="2776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D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5B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E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1、部位：楼梯栏杆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2、高度：杆高1200mm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3、60*3厚不锈钢钢管扶手，立柱60*3厚不锈钢钢管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4、25*1.0厚竖向不锈钢钢管，38*1.2厚不锈钢钢管横杆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栏杆材料种类、规格、品牌：楼梯栏杆做法见22J403-1中2-8页-B3型,水平段的防护高度从下部横向杆件算起应满足不小于1100，栏杆净间距不大于110;扶手末与墙柱连接端做法22J403-1第5-11页-7;扶手起始端做法见；22J430-1第5-15页-12;栏杆下预埋件做法见22J430-1第5-19页-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6CF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19.04</w:t>
            </w:r>
          </w:p>
        </w:tc>
      </w:tr>
      <w:tr w14:paraId="51783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B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8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金属靠墙扶手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E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1、扶手材料种类、规格：φ60*2mm不锈钢管抛光+Φ30*2@1000mm不锈钢钢管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2、固定配件种类：具体详见图纸及图集做法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3、靠墙扶手选用22J403-1第5-4页-4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4、未尽事宜详见施工图纸、补遗、采购文件、政府相关文件、规范等其他资料，满足验收要求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1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F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539.32</w:t>
            </w:r>
          </w:p>
        </w:tc>
      </w:tr>
      <w:tr w14:paraId="6EF19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4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D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1、部位：机动车、种植采光井栏杆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2、高度：栏杆高1200mm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3、扶手材料种类、规格、品牌：烤漆方管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4、栏杆材料种类、规格、品牌：栏杆做法参见22J403-1中第3-45页PA33，扶手与立柱改为60*40*4方钢管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8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0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225.21</w:t>
            </w:r>
          </w:p>
        </w:tc>
      </w:tr>
      <w:tr w14:paraId="672F9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1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48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1、部位：非机动车坡道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2、高度：烤漆方管防护栏杆高1200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3、栏杆材料种类、规格、品牌：做法参见22J403-1,余同3-48页PB3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D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53.63</w:t>
            </w:r>
          </w:p>
        </w:tc>
      </w:tr>
      <w:tr w14:paraId="563A7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0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5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金属扶手、栏杆、栏板</w:t>
            </w:r>
          </w:p>
        </w:tc>
        <w:tc>
          <w:tcPr>
            <w:tcW w:w="2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8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1、扶手材料种类、规格：60*2不锈钢管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2、靠墙扶手详见图集22J403-1第5-4页4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3、具体详见图纸、图集、答疑、采购文件、政府相关文件、规范等其他资料，满足验收要求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9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726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37.08</w:t>
            </w:r>
          </w:p>
        </w:tc>
      </w:tr>
    </w:tbl>
    <w:p w14:paraId="3787D3E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95CEB"/>
    <w:rsid w:val="7439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2025-03-27T01:45:00Z</dcterms:created>
  <dc:creator>夜</dc:creator>
  <cp:lastModifiedBy>夜</cp:lastModifiedBy>
  <dcterms:modified xsi:type="dcterms:W3CDTF">2025-03-27T01:47:10Z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9A59D4BFB4BE4D59BEFCB463441E629C_11</vt:lpwstr>
  </property>
  <property fmtid="{D5CDD505-2E9C-101B-9397-08002B2CF9AE}" pid="4" name="KSOTemplateDocerSaveRecord">
    <vt:lpwstr>eyJoZGlkIjoiMTMxMGNkYTJhN2NkODc0MzYwZWZhYmI0Y2E4ZDVlOGEiLCJ1c2VySWQiOiIzMTAwODg2NjAifQ==</vt:lpwstr>
  </property>
</Properties>
</file>