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468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A4F0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逸合府、凤鸣书院项目售楼部物业用品采购</w:t>
      </w:r>
      <w:permEnd w:id="0"/>
    </w:p>
    <w:p w14:paraId="42107C9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23DA6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ACBA2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6417A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8069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A10F3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A4CF1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w:t>
      </w:r>
      <w:r>
        <w:rPr>
          <w:rFonts w:hint="eastAsia" w:ascii="Times New Roman" w:hAnsi="Times New Roman" w:eastAsia="楷体" w:cs="Times New Roman"/>
          <w:kern w:val="0"/>
          <w:sz w:val="28"/>
          <w:szCs w:val="28"/>
          <w:highlight w:val="none"/>
          <w:shd w:val="clear" w:color="auto" w:fill="auto"/>
          <w:lang w:val="en-US" w:eastAsia="zh-CN"/>
        </w:rPr>
        <w:t>ZC</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A806E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C46E96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A60E4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28D3CE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亳州市交通资产管理有限责任公司</w:t>
      </w:r>
      <w:permEnd w:id="2"/>
    </w:p>
    <w:p w14:paraId="7C4579B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2025年4</w:t>
      </w:r>
      <w:r>
        <w:rPr>
          <w:rFonts w:hint="eastAsia" w:ascii="Times New Roman" w:hAnsi="Times New Roman" w:eastAsia="楷体" w:cs="Times New Roman"/>
          <w:kern w:val="0"/>
          <w:sz w:val="32"/>
          <w:szCs w:val="32"/>
          <w:highlight w:val="none"/>
          <w:u w:val="none"/>
          <w:shd w:val="clear" w:color="auto" w:fill="auto"/>
          <w:lang w:val="en-US" w:eastAsia="zh-CN"/>
        </w:rPr>
        <w:t>月10日</w:t>
      </w:r>
      <w:permEnd w:id="3"/>
    </w:p>
    <w:p w14:paraId="71255FAF">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17F29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669FD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71E08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6A71B2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EFDD3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CF897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D2E53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14:paraId="4E64A6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46</w:t>
      </w:r>
    </w:p>
    <w:permEnd w:id="4"/>
    <w:p w14:paraId="194A188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55DA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9E44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0C4E91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4CE3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883C4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B1DAFD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99575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DFA3586">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F8C76C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831BE9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4DAF2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71D9D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逸合府</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、凤鸣书院项目售楼部物业用品采购</w:t>
      </w:r>
      <w:permEnd w:id="5"/>
      <w:r>
        <w:rPr>
          <w:rFonts w:hint="eastAsia" w:ascii="Times New Roman" w:hAnsi="Times New Roman" w:eastAsia="黑体" w:cs="Times New Roman"/>
          <w:sz w:val="28"/>
          <w:szCs w:val="28"/>
          <w:highlight w:val="none"/>
          <w:lang w:val="en-US" w:eastAsia="zh-CN"/>
        </w:rPr>
        <w:t>招标公告</w:t>
      </w:r>
    </w:p>
    <w:p w14:paraId="180BD3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96602410"/>
      <w:bookmarkStart w:id="2" w:name="_Toc179632536"/>
      <w:bookmarkStart w:id="3" w:name="_Toc152045519"/>
      <w:bookmarkStart w:id="4" w:name="_Toc247085680"/>
      <w:bookmarkStart w:id="5" w:name="_Toc144974487"/>
      <w:bookmarkStart w:id="6" w:name="_Toc246996166"/>
      <w:bookmarkStart w:id="7" w:name="_Toc246996909"/>
    </w:p>
    <w:p w14:paraId="40859C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6B6616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44974488"/>
      <w:bookmarkStart w:id="10" w:name="_Toc152042296"/>
      <w:bookmarkStart w:id="11" w:name="_Toc246996167"/>
      <w:bookmarkStart w:id="12" w:name="_Toc247085681"/>
      <w:bookmarkStart w:id="13" w:name="_Toc152045520"/>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逸合府、凤鸣书院项目售楼部物业用品采购</w:t>
      </w:r>
    </w:p>
    <w:permEnd w:id="6"/>
    <w:p w14:paraId="6D129E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default"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default" w:asciiTheme="minorEastAsia" w:hAnsiTheme="minorEastAsia" w:eastAsia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lang w:val="en-US" w:eastAsia="zh-CN"/>
        </w:rPr>
        <w:t>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001</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14:paraId="499EF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720131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亳州市交通资产管理有限责任公司</w:t>
      </w:r>
    </w:p>
    <w:permEnd w:id="9"/>
    <w:p w14:paraId="40B947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r>
        <w:rPr>
          <w:rFonts w:hint="eastAsia" w:asciiTheme="minorEastAsia" w:hAnsiTheme="minorEastAsia" w:cstheme="minorEastAsia"/>
          <w:sz w:val="28"/>
          <w:szCs w:val="28"/>
          <w:highlight w:val="none"/>
          <w:lang w:val="en-US" w:eastAsia="zh-CN"/>
        </w:rPr>
        <w:t>；亳州通恒置业有限公司和亳州市晔翰置业有限公司委托亳州市交通资产管理有限责任公司进行招标</w:t>
      </w:r>
      <w:r>
        <w:rPr>
          <w:rFonts w:hint="eastAsia" w:asciiTheme="minorEastAsia" w:hAnsiTheme="minorEastAsia" w:eastAsiaTheme="minorEastAsia" w:cstheme="minorEastAsia"/>
          <w:sz w:val="28"/>
          <w:szCs w:val="28"/>
          <w:highlight w:val="none"/>
          <w:lang w:val="en-US" w:eastAsia="zh-CN"/>
        </w:rPr>
        <w:t>。</w:t>
      </w:r>
    </w:p>
    <w:p w14:paraId="2E67A4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582661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逸合府项目售楼部位于华佗大道西、利辛路北；凤鸣书院项目售楼部位于文采路东、香蒲路北。</w:t>
      </w:r>
      <w:permEnd w:id="10"/>
    </w:p>
    <w:p w14:paraId="524DE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color w:val="FF0000"/>
          <w:sz w:val="28"/>
          <w:szCs w:val="28"/>
          <w:highlight w:val="none"/>
          <w:lang w:val="en-US" w:eastAsia="zh-CN"/>
        </w:rPr>
        <w:t>售楼部</w:t>
      </w:r>
      <w:r>
        <w:rPr>
          <w:rFonts w:hint="eastAsia" w:asciiTheme="minorEastAsia" w:hAnsiTheme="minorEastAsia" w:cstheme="minorEastAsia"/>
          <w:color w:val="FF0000"/>
          <w:sz w:val="28"/>
          <w:szCs w:val="28"/>
          <w:highlight w:val="none"/>
          <w:lang w:val="en-US" w:eastAsia="zh-CN"/>
        </w:rPr>
        <w:t>物业用品，包含水吧台甜点制作</w:t>
      </w:r>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花茶</w:t>
      </w:r>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保洁用品等，具体详见清单附件。</w:t>
      </w:r>
      <w:permEnd w:id="11"/>
    </w:p>
    <w:p w14:paraId="1607A6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14:paraId="5B6781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3" w:edGrp="everyone"/>
      <w:r>
        <w:rPr>
          <w:rFonts w:hint="eastAsia" w:asciiTheme="minorEastAsia" w:hAnsiTheme="minorEastAsia" w:eastAsiaTheme="minorEastAsia" w:cstheme="minorEastAsia"/>
          <w:sz w:val="28"/>
          <w:szCs w:val="28"/>
          <w:highlight w:val="none"/>
          <w:lang w:val="en-US" w:eastAsia="zh-CN"/>
        </w:rPr>
        <w:t>招标人指定地点或亳州市内。</w:t>
      </w:r>
    </w:p>
    <w:permEnd w:id="13"/>
    <w:p w14:paraId="76B288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一</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permEnd w:id="14"/>
    </w:p>
    <w:p w14:paraId="4C26DC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5" w:edGrp="everyone"/>
      <w:r>
        <w:rPr>
          <w:rFonts w:hint="eastAsia" w:asciiTheme="minorEastAsia" w:hAnsiTheme="minorEastAsia" w:cstheme="minorEastAsia"/>
          <w:color w:val="FF0000"/>
          <w:sz w:val="28"/>
          <w:szCs w:val="28"/>
          <w:highlight w:val="none"/>
          <w:lang w:val="en-US" w:eastAsia="zh-CN"/>
        </w:rPr>
        <w:t>（含税）</w:t>
      </w:r>
      <w:permEnd w:id="15"/>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u w:val="single"/>
          <w:lang w:val="en-US" w:eastAsia="zh-CN"/>
        </w:rPr>
        <w:t>141295.78元（其中逸合府项目售楼部69579.13元，凤鸣书院项目售楼部71716.65元）</w:t>
      </w:r>
      <w:permEnd w:id="16"/>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7" w:edGrp="everyone"/>
      <w:r>
        <w:rPr>
          <w:rFonts w:hint="eastAsia" w:asciiTheme="minorEastAsia" w:hAnsiTheme="minorEastAsia" w:cstheme="minorEastAsia"/>
          <w:color w:val="FF0000"/>
          <w:sz w:val="28"/>
          <w:szCs w:val="28"/>
          <w:highlight w:val="none"/>
          <w:u w:val="single"/>
          <w:lang w:val="en-US" w:eastAsia="zh-CN"/>
        </w:rPr>
        <w:t>固定单价</w:t>
      </w:r>
      <w:permEnd w:id="17"/>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B3E3B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FB880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8"/>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7901528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7239FD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10EBB9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A3DC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0CF8AF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0A3B0F3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1F5614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7FC0CC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1EED16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754F6C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99C037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794B0E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金融商务中心2号楼6楼</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19F971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E5128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1"/>
    </w:p>
    <w:p w14:paraId="1D22D7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5D96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14:paraId="22425D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2C3BC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亳州市交通资产管理有限责任公司</w:t>
      </w:r>
    </w:p>
    <w:permEnd w:id="23"/>
    <w:p w14:paraId="0417C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cstheme="minorEastAsia"/>
          <w:sz w:val="28"/>
          <w:szCs w:val="28"/>
          <w:highlight w:val="none"/>
          <w:lang w:val="en-US" w:eastAsia="zh-CN"/>
        </w:rPr>
        <w:t>亳州市高新区酒城大道以北</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神农大道以西亳州高铁南站金融商务中心2号楼6楼西侧开标室 </w:t>
      </w:r>
      <w:permEnd w:id="24"/>
    </w:p>
    <w:p w14:paraId="28650E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孙工 </w:t>
      </w:r>
      <w:permEnd w:id="25"/>
    </w:p>
    <w:p w14:paraId="18551E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13145671128 </w:t>
      </w:r>
      <w:permEnd w:id="26"/>
    </w:p>
    <w:p w14:paraId="614F8B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CDDE4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ED61D6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94A0F8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F8CFD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cstheme="minorEastAsia"/>
          <w:sz w:val="28"/>
          <w:szCs w:val="28"/>
          <w:highlight w:val="none"/>
          <w:lang w:val="en-US" w:eastAsia="zh-CN"/>
        </w:rPr>
        <w:t>亳州市交通资产管理有限责任公司</w:t>
      </w:r>
    </w:p>
    <w:p w14:paraId="5807BE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10</w:t>
      </w:r>
      <w:bookmarkStart w:id="310" w:name="_GoBack"/>
      <w:bookmarkEnd w:id="310"/>
      <w:r>
        <w:rPr>
          <w:rFonts w:hint="eastAsia" w:asciiTheme="minorEastAsia" w:hAnsiTheme="minorEastAsia" w:eastAsiaTheme="minorEastAsia" w:cstheme="minorEastAsia"/>
          <w:color w:val="auto"/>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14:paraId="15FCC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43746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482A0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468E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C647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19EA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185F6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D487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D32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42EB7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B3D4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B8F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8528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D6AC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9B98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DD74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3F3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5971B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EC1AF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C4E7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AAE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317B8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1D7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F835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9BAE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F497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9B28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8D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FE4F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6DBA6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CA1F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AA8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689D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69A75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B7A5D0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color w:val="FF0000"/>
                <w:szCs w:val="21"/>
                <w:highlight w:val="none"/>
                <w:u w:val="single"/>
                <w:lang w:val="en-US" w:eastAsia="zh-CN"/>
              </w:rPr>
              <w:t>年度内分批次提供用品，根据售楼部每次实际需求，接到售楼部通知，3-5个日历日内到售楼部指定位置。</w:t>
            </w:r>
          </w:p>
          <w:p w14:paraId="076E3C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计划开始交货日期：</w:t>
            </w:r>
            <w:r>
              <w:rPr>
                <w:rFonts w:hint="eastAsia" w:ascii="Times New Roman" w:hAnsi="Times New Roman" w:cs="Times New Roman"/>
                <w:szCs w:val="21"/>
                <w:highlight w:val="none"/>
                <w:u w:val="single"/>
                <w:lang w:val="en-US" w:eastAsia="zh-CN"/>
              </w:rPr>
              <w:t>自签订合同日期起，根据售楼部实际需求。</w:t>
            </w:r>
            <w:permEnd w:id="28"/>
          </w:p>
        </w:tc>
      </w:tr>
      <w:tr w14:paraId="4903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922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ACF99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0DB1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03D23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860F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A706D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E5A4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30DE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1D1A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C65B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20BFA3">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49413CDD">
            <w:pPr>
              <w:autoSpaceDE w:val="0"/>
              <w:autoSpaceDN w:val="0"/>
              <w:adjustRightInd w:val="0"/>
              <w:snapToGrid w:val="0"/>
              <w:spacing w:line="440" w:lineRule="exact"/>
              <w:jc w:val="left"/>
              <w:rPr>
                <w:rFonts w:hint="eastAsia" w:hAnsi="宋体"/>
                <w:color w:val="FF0000"/>
                <w:szCs w:val="21"/>
              </w:rPr>
            </w:pPr>
            <w:permStart w:id="29" w:edGrp="everyone"/>
            <w:r>
              <w:rPr>
                <w:rFonts w:hint="eastAsia" w:hAnsi="宋体"/>
                <w:color w:val="FF0000"/>
                <w:szCs w:val="21"/>
                <w:lang w:val="en-US" w:eastAsia="zh-CN"/>
              </w:rPr>
              <w:t>2</w:t>
            </w:r>
            <w:r>
              <w:rPr>
                <w:rFonts w:hint="eastAsia" w:hAnsi="宋体"/>
                <w:color w:val="FF0000"/>
                <w:szCs w:val="21"/>
              </w:rPr>
              <w:t>、财务要求：</w:t>
            </w:r>
          </w:p>
          <w:p w14:paraId="67876277">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2A2364F6">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9"/>
          <w:p w14:paraId="5FF813E1">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5948B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0" w:edGrp="everyone"/>
            <w:r>
              <w:rPr>
                <w:rFonts w:hint="eastAsia" w:hAnsi="宋体"/>
                <w:sz w:val="21"/>
                <w:szCs w:val="21"/>
                <w:lang w:val="en-US" w:eastAsia="zh-CN"/>
              </w:rPr>
              <w:t xml:space="preserve">          /           </w:t>
            </w:r>
            <w:permEnd w:id="30"/>
          </w:p>
        </w:tc>
      </w:tr>
      <w:tr w14:paraId="6702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E47E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EABE4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F86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14:paraId="4403A8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31"/>
          </w:p>
        </w:tc>
      </w:tr>
      <w:tr w14:paraId="44DA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D9F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8918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F4612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2" w:edGrp="everyone"/>
            <w:r>
              <w:rPr>
                <w:rFonts w:hint="eastAsia" w:hAnsi="宋体"/>
                <w:sz w:val="21"/>
                <w:szCs w:val="21"/>
                <w:lang w:val="en-US" w:eastAsia="zh-CN"/>
              </w:rPr>
              <w:t xml:space="preserve">          /            </w:t>
            </w:r>
            <w:permEnd w:id="32"/>
          </w:p>
        </w:tc>
      </w:tr>
      <w:tr w14:paraId="7AF0E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383E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E360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19B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33"/>
          </w:p>
        </w:tc>
      </w:tr>
      <w:tr w14:paraId="4FF7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528EC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1.5.2</w:t>
            </w:r>
          </w:p>
        </w:tc>
        <w:tc>
          <w:tcPr>
            <w:tcW w:w="2481" w:type="dxa"/>
            <w:vMerge w:val="restart"/>
            <w:tcBorders>
              <w:top w:val="single" w:color="auto" w:sz="4" w:space="0"/>
              <w:left w:val="single" w:color="auto" w:sz="4" w:space="0"/>
              <w:right w:val="single" w:color="auto" w:sz="4" w:space="0"/>
            </w:tcBorders>
            <w:noWrap w:val="0"/>
            <w:vAlign w:val="center"/>
          </w:tcPr>
          <w:p w14:paraId="4FEACC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47534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14:paraId="52BB6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FE99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3595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60248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14:paraId="25F3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A6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27451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8998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14:paraId="1FE71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5D4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E43E5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B690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4038C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4C19308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14346882">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4"/>
          </w:p>
        </w:tc>
      </w:tr>
      <w:tr w14:paraId="514F9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C41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7B78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470AA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35" w:edGrp="everyone"/>
            <w:r>
              <w:rPr>
                <w:rFonts w:hint="eastAsia" w:hAnsi="宋体"/>
                <w:sz w:val="21"/>
                <w:szCs w:val="21"/>
                <w:lang w:val="en-US" w:eastAsia="zh-CN"/>
              </w:rPr>
              <w:t>本项目招标人亳州市交通资产管理有限责任公司，中标单位分别根据不同项目于对应公司签订合同，逸合府项目售楼部物业用品需中标单位与亳州通恒职业有限公司签订合同，凤鸣书院项目售楼部物业用品需中标单位与亳州市晔瀚置业有限公司签订合同；合同参照招标文件第四章。</w:t>
            </w:r>
            <w:permEnd w:id="35"/>
          </w:p>
        </w:tc>
      </w:tr>
      <w:tr w14:paraId="1B111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A22D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968D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152E5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6" w:edGrp="everyone"/>
            <w:r>
              <w:rPr>
                <w:rFonts w:hint="eastAsia" w:hAnsi="宋体"/>
                <w:sz w:val="21"/>
                <w:szCs w:val="21"/>
                <w:lang w:val="en-US" w:eastAsia="zh-CN"/>
              </w:rPr>
              <w:t xml:space="preserve">            /          </w:t>
            </w:r>
            <w:permEnd w:id="36"/>
          </w:p>
        </w:tc>
      </w:tr>
      <w:tr w14:paraId="6E7E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A89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E2FB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33931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113D8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C711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50004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3E19E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3CD6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008" w:type="dxa"/>
            <w:tcBorders>
              <w:top w:val="single" w:color="auto" w:sz="4" w:space="0"/>
              <w:left w:val="single" w:color="auto" w:sz="4" w:space="0"/>
              <w:right w:val="single" w:color="auto" w:sz="4" w:space="0"/>
            </w:tcBorders>
            <w:noWrap w:val="0"/>
            <w:vAlign w:val="center"/>
          </w:tcPr>
          <w:p w14:paraId="5408E7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tcBorders>
              <w:top w:val="single" w:color="auto" w:sz="4" w:space="0"/>
              <w:left w:val="single" w:color="auto" w:sz="4" w:space="0"/>
              <w:right w:val="single" w:color="auto" w:sz="4" w:space="0"/>
            </w:tcBorders>
            <w:noWrap w:val="0"/>
            <w:vAlign w:val="center"/>
          </w:tcPr>
          <w:p w14:paraId="56D4AB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E2AA8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permStart w:id="3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14</w:t>
            </w:r>
            <w:r>
              <w:rPr>
                <w:rFonts w:hint="eastAsia" w:ascii="Times New Roman" w:hAnsi="Times New Roman" w:cs="Times New Roman"/>
                <w:szCs w:val="21"/>
                <w:highlight w:val="none"/>
                <w:u w:val="none"/>
                <w:lang w:val="en-US" w:eastAsia="zh-CN"/>
              </w:rPr>
              <w:t>日前</w:t>
            </w:r>
            <w:permEnd w:id="37"/>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7CA9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28130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3310B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7549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8"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38"/>
            <w:r>
              <w:rPr>
                <w:rFonts w:hint="default" w:ascii="Times New Roman" w:hAnsi="Times New Roman" w:cs="Times New Roman"/>
                <w:szCs w:val="21"/>
                <w:highlight w:val="none"/>
                <w:u w:val="none"/>
                <w:lang w:val="en-US" w:eastAsia="zh-CN"/>
              </w:rPr>
              <w:t>进行发布。</w:t>
            </w:r>
          </w:p>
        </w:tc>
      </w:tr>
      <w:tr w14:paraId="1D29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01FF5C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0DDC4A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B101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9"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39"/>
            <w:r>
              <w:rPr>
                <w:rFonts w:hint="default" w:ascii="Times New Roman" w:hAnsi="Times New Roman" w:cs="Times New Roman"/>
                <w:szCs w:val="21"/>
                <w:highlight w:val="none"/>
                <w:u w:val="none"/>
                <w:lang w:val="en-US" w:eastAsia="zh-CN"/>
              </w:rPr>
              <w:t>的发布时间，视为投标人确认收到招标文件澄清的时间。</w:t>
            </w:r>
          </w:p>
        </w:tc>
      </w:tr>
      <w:tr w14:paraId="6561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88BDA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40B0F3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3BD69D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0" w:edGrp="everyone"/>
            <w:r>
              <w:rPr>
                <w:rFonts w:hint="eastAsia" w:ascii="Times New Roman" w:hAnsi="Times New Roman" w:cs="Times New Roman"/>
                <w:szCs w:val="21"/>
                <w:highlight w:val="none"/>
                <w:u w:val="none"/>
                <w:lang w:val="en-US" w:eastAsia="zh-CN"/>
              </w:rPr>
              <w:t>亳州交通投资控股集团有限公司官网（www.bzjkjt.com）</w:t>
            </w:r>
            <w:permEnd w:id="40"/>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9EC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C32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C6640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DF731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1"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41"/>
            <w:r>
              <w:rPr>
                <w:rFonts w:hint="default" w:ascii="Times New Roman" w:hAnsi="Times New Roman" w:cs="Times New Roman"/>
                <w:szCs w:val="21"/>
                <w:highlight w:val="none"/>
                <w:u w:val="none"/>
                <w:lang w:val="en-US" w:eastAsia="zh-CN"/>
              </w:rPr>
              <w:t>进行发布。</w:t>
            </w:r>
          </w:p>
        </w:tc>
      </w:tr>
      <w:tr w14:paraId="3277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91C52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3905EA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2616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2"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42"/>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FAF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03A6B4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70603C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F0F6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3" w:edGrp="everyone"/>
            <w:r>
              <w:rPr>
                <w:rFonts w:hint="eastAsia" w:ascii="Times New Roman" w:hAnsi="Times New Roman" w:cs="Times New Roman"/>
                <w:szCs w:val="21"/>
                <w:highlight w:val="none"/>
                <w:u w:val="none"/>
                <w:lang w:val="en-US" w:eastAsia="zh-CN"/>
              </w:rPr>
              <w:t>亳州交通投资控股集团有限公司官网（www.bzjkjt.com）</w:t>
            </w:r>
            <w:permEnd w:id="43"/>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F6A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F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71EA6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8D9695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362A6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BF16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7645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DD461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04E2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38C6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07082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D998C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14:paraId="62E3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264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A0A9C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E4CE65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permStart w:id="44" w:edGrp="everyone"/>
            <w:r>
              <w:rPr>
                <w:rFonts w:hint="eastAsia" w:ascii="Times New Roman" w:hAnsi="Times New Roman" w:cs="Times New Roman"/>
                <w:szCs w:val="21"/>
                <w:highlight w:val="none"/>
                <w:u w:val="single"/>
                <w:lang w:val="en-US" w:eastAsia="zh-CN"/>
              </w:rPr>
              <w:t>投标单位所投报价均不得超过最高投标限价（此最高投标限价为逸合府项目和凤鸣书院项目合计金额），且每项报价不得超过招标文件第五章供货要求二、物业用品清单需求一览表中每项单价。</w:t>
            </w:r>
            <w:permEnd w:id="44"/>
          </w:p>
        </w:tc>
      </w:tr>
      <w:tr w14:paraId="3F81B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CFA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F9378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C44BE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6325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F50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464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CF8A3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435E2DD9">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5"/>
          <w:p w14:paraId="7F4771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6D809FC6">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 xml:space="preserve"> 1000元 </w:t>
            </w:r>
            <w:permEnd w:id="46"/>
          </w:p>
          <w:p w14:paraId="1995BE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285666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亳州市交通资产管理有限责任公司</w:t>
            </w:r>
          </w:p>
          <w:p w14:paraId="3F81792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开户银行：亳州药都农村商业银行股份有限公司</w:t>
            </w:r>
          </w:p>
          <w:p w14:paraId="3C9A067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银行账号：20010211035966688888882</w:t>
            </w:r>
          </w:p>
          <w:p w14:paraId="61D4F2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5B6996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BZZC-2025-001号保证金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D8259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DC1DD4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0FA88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3D76F7F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0D18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0D00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A385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CD934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5F4136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A4311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CA7E2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01090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375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5B17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75B3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3B06CD4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8"/>
          </w:p>
        </w:tc>
      </w:tr>
      <w:tr w14:paraId="1578F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15F6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4F7D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61F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293663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9"/>
          </w:p>
        </w:tc>
      </w:tr>
      <w:tr w14:paraId="78E0F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492A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8E41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A382A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7D88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636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D64F8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7695E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084AC3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0"/>
          </w:p>
        </w:tc>
      </w:tr>
      <w:tr w14:paraId="3815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50FC3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D612F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688EE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125CCE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362FE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7F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B58B7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4B7EE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投标文件份数：正本1份、副本2份</w:t>
            </w:r>
          </w:p>
          <w:p w14:paraId="76C09D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07DC2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1"/>
          </w:p>
          <w:p w14:paraId="60FBB7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0212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6F13A8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1030F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089F3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B26E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CDDE7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C1C5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08BE42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2"/>
          </w:p>
        </w:tc>
      </w:tr>
      <w:tr w14:paraId="7F88B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05FD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B687C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156D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3" w:edGrp="everyone"/>
            <w:r>
              <w:rPr>
                <w:rFonts w:hint="eastAsia" w:ascii="Times New Roman" w:hAnsi="Times New Roman" w:cs="Times New Roman"/>
                <w:color w:val="FF0000"/>
                <w:szCs w:val="21"/>
                <w:highlight w:val="none"/>
                <w:lang w:val="en-US" w:eastAsia="zh-CN"/>
              </w:rPr>
              <w:t>开标地址：亳州市交通资产管理有限责任公司6楼西侧开标室（酒城大道与神农大道交叉口西北角金融商务中心2号楼6楼）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招标人：亳州市交通资产管理有限责任公司</w:t>
            </w:r>
          </w:p>
          <w:p w14:paraId="1272FD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逸合府、凤鸣书院项目售楼部物业用品采购</w:t>
            </w:r>
            <w:r>
              <w:rPr>
                <w:rFonts w:hint="eastAsia" w:ascii="Times New Roman" w:hAnsi="Times New Roman" w:cs="Times New Roman"/>
                <w:color w:val="FF0000"/>
                <w:szCs w:val="21"/>
                <w:highlight w:val="none"/>
                <w:lang w:val="en-US" w:eastAsia="zh-CN"/>
              </w:rPr>
              <w:t>投标文件</w:t>
            </w:r>
          </w:p>
          <w:p w14:paraId="2882661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001</w:t>
            </w:r>
            <w:r>
              <w:rPr>
                <w:rFonts w:hint="eastAsia" w:ascii="Times New Roman" w:hAnsi="Times New Roman" w:cs="Times New Roman"/>
                <w:color w:val="FF0000"/>
                <w:szCs w:val="21"/>
                <w:highlight w:val="none"/>
                <w:u w:val="none"/>
                <w:lang w:val="en-US" w:eastAsia="zh-CN"/>
              </w:rPr>
              <w:t>号</w:t>
            </w:r>
          </w:p>
          <w:p w14:paraId="096AF7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3"/>
          </w:p>
        </w:tc>
      </w:tr>
      <w:tr w14:paraId="79349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DFDE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D156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F9C2AE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0F59D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9AE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11673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6F8F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393D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F63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10CA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B17A4D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1BC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E1A0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5542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1C3D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54E1E8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0CC78869">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5A73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7D6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2CAFC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2E396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permStart w:id="54" w:edGrp="everyone"/>
            <w:r>
              <w:rPr>
                <w:rFonts w:hint="eastAsia" w:ascii="Times New Roman" w:hAnsi="Times New Roman" w:cs="Times New Roman"/>
                <w:szCs w:val="21"/>
                <w:highlight w:val="none"/>
                <w:u w:val="single"/>
                <w:lang w:val="en-US" w:eastAsia="zh-CN"/>
              </w:rPr>
              <w:t>由投标人代表或招标平台工作人员检查确认。</w:t>
            </w:r>
            <w:permEnd w:id="54"/>
          </w:p>
          <w:p w14:paraId="1D7909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25852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1B6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CFB05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9222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415E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5D3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70AD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E1D3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6A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25C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1481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A74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0DDB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3673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00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9E8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621393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524E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AC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4934B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C098B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6FA9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B996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9ACE2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E7030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亳州市交通资产管理有限责任公司  孙工</w:t>
            </w:r>
          </w:p>
          <w:p w14:paraId="5A591E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13145671128    </w:t>
            </w:r>
          </w:p>
          <w:p w14:paraId="044A83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酒城大道与神农大道交叉口西北角金融商务中心2号楼6楼  </w:t>
            </w:r>
          </w:p>
          <w:p w14:paraId="10BE67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5"/>
          </w:p>
        </w:tc>
      </w:tr>
      <w:tr w14:paraId="481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5789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37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01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388683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4216D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AEB5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47215D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DBF39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9375D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F68226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6DE7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925D9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1376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9035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4FF4F8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6"/>
          <w:p w14:paraId="302E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w:t>
            </w:r>
            <w:r>
              <w:rPr>
                <w:rFonts w:hint="eastAsia" w:ascii="Times New Roman" w:hAnsi="Times New Roman" w:cs="Times New Roman"/>
                <w:color w:val="FF0000"/>
                <w:szCs w:val="21"/>
                <w:highlight w:val="none"/>
                <w:lang w:val="en-US" w:eastAsia="zh-CN"/>
              </w:rPr>
              <w:t>项目公司的</w:t>
            </w:r>
            <w:r>
              <w:rPr>
                <w:rFonts w:hint="default" w:ascii="Times New Roman" w:hAnsi="Times New Roman" w:cs="Times New Roman"/>
                <w:color w:val="FF0000"/>
                <w:szCs w:val="21"/>
                <w:highlight w:val="none"/>
              </w:rPr>
              <w:t>基本账户开户行银行汇款。</w:t>
            </w:r>
            <w:permEnd w:id="57"/>
          </w:p>
          <w:p w14:paraId="708C85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8" w:edGrp="everyone"/>
            <w:r>
              <w:rPr>
                <w:rFonts w:hint="eastAsia" w:ascii="Times New Roman" w:hAnsi="Times New Roman" w:cs="Times New Roman"/>
                <w:b/>
                <w:bCs/>
                <w:color w:val="FF0000"/>
                <w:szCs w:val="21"/>
                <w:highlight w:val="none"/>
                <w:lang w:val="en-US" w:eastAsia="zh-CN"/>
              </w:rPr>
              <w:t>2000元（向亳州通恒职业有限公司汇款履约保证金1000元，向亳州市晔瀚置业有限公司汇款履约保证金1000元）</w:t>
            </w:r>
            <w:permEnd w:id="58"/>
          </w:p>
          <w:p w14:paraId="13DA1E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设备或材料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59"/>
          </w:p>
        </w:tc>
      </w:tr>
      <w:tr w14:paraId="4BA9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961C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41A2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C0495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1775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651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690F8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7A6B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8C70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5961B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84B41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ED79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3F63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47A8D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2AC55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2052F8B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29A18CC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09516A2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54D2C4B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30BF1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012C604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184B624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579AEB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5F18A8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524EB9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0A330F6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FE9E2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1E9C05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153DA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947D5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32137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1E9C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F26D6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0FA39C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79632546"/>
      <w:bookmarkStart w:id="17" w:name="_Toc152042305"/>
      <w:bookmarkStart w:id="18" w:name="_Toc246996918"/>
      <w:bookmarkStart w:id="19" w:name="_Toc152045529"/>
      <w:bookmarkStart w:id="20" w:name="_Toc144974497"/>
      <w:bookmarkStart w:id="21" w:name="_Toc246996175"/>
      <w:bookmarkStart w:id="22" w:name="_Toc296602420"/>
      <w:bookmarkStart w:id="23" w:name="_Toc247085689"/>
    </w:p>
    <w:bookmarkEnd w:id="16"/>
    <w:bookmarkEnd w:id="17"/>
    <w:bookmarkEnd w:id="18"/>
    <w:bookmarkEnd w:id="19"/>
    <w:bookmarkEnd w:id="20"/>
    <w:bookmarkEnd w:id="21"/>
    <w:bookmarkEnd w:id="22"/>
    <w:bookmarkEnd w:id="23"/>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8"/>
      <w:bookmarkStart w:id="25" w:name="_Toc296602423"/>
      <w:bookmarkStart w:id="26" w:name="_Toc152045532"/>
      <w:bookmarkStart w:id="27" w:name="_Toc152042308"/>
      <w:bookmarkStart w:id="28" w:name="_Toc247085692"/>
      <w:bookmarkStart w:id="29" w:name="_Toc246996921"/>
      <w:bookmarkStart w:id="30" w:name="_Toc179632549"/>
      <w:bookmarkStart w:id="31" w:name="_Toc144974500"/>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5"/>
      <w:bookmarkStart w:id="33" w:name="_Toc152045536"/>
      <w:bookmarkStart w:id="34" w:name="_Toc144974504"/>
      <w:bookmarkStart w:id="35" w:name="_Toc179632553"/>
      <w:bookmarkStart w:id="36" w:name="_Toc246996181"/>
      <w:bookmarkStart w:id="37" w:name="_Toc296602426"/>
      <w:bookmarkStart w:id="38" w:name="_Toc246996924"/>
      <w:bookmarkStart w:id="39" w:name="_Toc152042312"/>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247085696"/>
      <w:bookmarkStart w:id="42" w:name="_Toc246996182"/>
      <w:bookmarkStart w:id="43" w:name="_Toc296602427"/>
      <w:bookmarkStart w:id="44" w:name="_Toc179632554"/>
      <w:bookmarkStart w:id="45" w:name="_Toc246996925"/>
      <w:bookmarkStart w:id="46" w:name="_Toc152045537"/>
      <w:bookmarkStart w:id="47" w:name="_Toc152042313"/>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44974506"/>
      <w:bookmarkStart w:id="49" w:name="_Toc246996926"/>
      <w:bookmarkStart w:id="50" w:name="_Toc152045538"/>
      <w:bookmarkStart w:id="51" w:name="_Toc247085697"/>
      <w:bookmarkStart w:id="52" w:name="_Toc179632555"/>
      <w:bookmarkStart w:id="53" w:name="_Toc152042314"/>
      <w:bookmarkStart w:id="54"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0"/>
      <w:bookmarkStart w:id="56" w:name="_Toc247085701"/>
      <w:bookmarkStart w:id="57" w:name="_Toc144974510"/>
      <w:bookmarkStart w:id="58" w:name="_Toc246996187"/>
      <w:bookmarkStart w:id="59" w:name="_Toc152045542"/>
      <w:bookmarkStart w:id="60" w:name="_Toc296602432"/>
      <w:bookmarkStart w:id="61" w:name="_Toc152042318"/>
      <w:bookmarkStart w:id="62" w:name="_Toc246996930"/>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247085702"/>
      <w:bookmarkStart w:id="64" w:name="_Toc296602433"/>
      <w:bookmarkStart w:id="65" w:name="_Toc246996188"/>
      <w:bookmarkStart w:id="66" w:name="_Toc152045543"/>
      <w:bookmarkStart w:id="67" w:name="_Toc152042319"/>
      <w:bookmarkStart w:id="68" w:name="_Toc246996931"/>
      <w:bookmarkStart w:id="69" w:name="_Toc179632561"/>
      <w:bookmarkStart w:id="70" w:name="_Toc144974511"/>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0"/>
      <w:bookmarkStart w:id="72" w:name="_Toc179632562"/>
      <w:bookmarkStart w:id="73" w:name="_Toc144974512"/>
      <w:bookmarkStart w:id="74" w:name="_Toc296602434"/>
      <w:bookmarkStart w:id="75" w:name="_Toc152045544"/>
      <w:bookmarkStart w:id="76" w:name="_Toc246996189"/>
      <w:bookmarkStart w:id="77" w:name="_Toc246996932"/>
      <w:bookmarkStart w:id="78" w:name="_Toc247085703"/>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46996190"/>
      <w:bookmarkStart w:id="80" w:name="_Toc179632563"/>
      <w:bookmarkStart w:id="81" w:name="_Toc152042321"/>
      <w:bookmarkStart w:id="82" w:name="_Toc152045545"/>
      <w:bookmarkStart w:id="83" w:name="_Toc246996933"/>
      <w:bookmarkStart w:id="84" w:name="_Toc296602435"/>
      <w:bookmarkStart w:id="85" w:name="_Toc144974513"/>
      <w:bookmarkStart w:id="86" w:name="_Toc247085704"/>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144974514"/>
      <w:bookmarkStart w:id="88" w:name="_Toc296602436"/>
      <w:bookmarkStart w:id="89" w:name="_Toc246996934"/>
      <w:bookmarkStart w:id="90" w:name="_Toc179632564"/>
      <w:bookmarkStart w:id="91" w:name="_Toc246996191"/>
      <w:bookmarkStart w:id="92" w:name="_Toc152045546"/>
      <w:bookmarkStart w:id="93" w:name="_Toc152042322"/>
      <w:bookmarkStart w:id="94"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52045547"/>
      <w:bookmarkStart w:id="96" w:name="_Toc246996935"/>
      <w:bookmarkStart w:id="97" w:name="_Toc246996192"/>
      <w:bookmarkStart w:id="98" w:name="_Toc296602437"/>
      <w:bookmarkStart w:id="99" w:name="_Toc144974515"/>
      <w:bookmarkStart w:id="100" w:name="_Toc179632565"/>
      <w:bookmarkStart w:id="101" w:name="_Toc152042323"/>
      <w:bookmarkStart w:id="102" w:name="_Toc247085706"/>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44974516"/>
      <w:bookmarkStart w:id="104" w:name="_Toc296602438"/>
      <w:bookmarkStart w:id="105" w:name="_Toc246996936"/>
      <w:bookmarkStart w:id="106" w:name="_Toc246996193"/>
      <w:bookmarkStart w:id="107" w:name="_Toc152042324"/>
      <w:bookmarkStart w:id="108" w:name="_Toc152045548"/>
      <w:bookmarkStart w:id="109" w:name="_Toc179632566"/>
      <w:bookmarkStart w:id="110" w:name="_Toc247085707"/>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67"/>
      <w:bookmarkStart w:id="112" w:name="_Toc152045549"/>
      <w:bookmarkStart w:id="113" w:name="_Toc152042325"/>
      <w:bookmarkStart w:id="114" w:name="_Toc14497451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46996937"/>
      <w:bookmarkStart w:id="116" w:name="_Toc246996194"/>
      <w:bookmarkStart w:id="117" w:name="_Toc296602439"/>
      <w:bookmarkStart w:id="118" w:name="_Toc247085708"/>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179632568"/>
      <w:bookmarkStart w:id="120" w:name="_Toc152042326"/>
      <w:bookmarkStart w:id="121" w:name="_Toc246996195"/>
      <w:bookmarkStart w:id="122" w:name="_Toc247085709"/>
      <w:bookmarkStart w:id="123" w:name="_Toc152045550"/>
      <w:bookmarkStart w:id="124" w:name="_Toc246996938"/>
      <w:bookmarkStart w:id="125" w:name="_Toc144974518"/>
      <w:bookmarkStart w:id="126" w:name="_Toc296602440"/>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0"/>
      <w:bookmarkStart w:id="128" w:name="_Toc246996196"/>
      <w:bookmarkStart w:id="129" w:name="_Toc179632570"/>
      <w:bookmarkStart w:id="130" w:name="_Toc247085710"/>
      <w:bookmarkStart w:id="131" w:name="_Toc246996939"/>
      <w:bookmarkStart w:id="132" w:name="_Toc152045552"/>
      <w:bookmarkStart w:id="133" w:name="_Toc296602441"/>
      <w:bookmarkStart w:id="134" w:name="_Toc152042328"/>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43"/>
      <w:bookmarkStart w:id="136" w:name="_Toc179632573"/>
      <w:bookmarkStart w:id="137" w:name="_Toc247085713"/>
      <w:bookmarkStart w:id="138" w:name="_Toc246996942"/>
      <w:bookmarkStart w:id="139" w:name="_Toc246996199"/>
      <w:bookmarkStart w:id="140" w:name="_Toc152042331"/>
      <w:bookmarkStart w:id="141" w:name="_Toc152045555"/>
      <w:bookmarkStart w:id="142" w:name="_Toc144974523"/>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200"/>
      <w:bookmarkStart w:id="144" w:name="_Toc246996943"/>
      <w:bookmarkStart w:id="145" w:name="_Toc179632574"/>
      <w:bookmarkStart w:id="146" w:name="_Toc144974524"/>
      <w:bookmarkStart w:id="147" w:name="_Toc152042332"/>
      <w:bookmarkStart w:id="148" w:name="_Toc152045556"/>
      <w:bookmarkStart w:id="149" w:name="_Toc296602444"/>
      <w:bookmarkStart w:id="150" w:name="_Toc247085714"/>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144974525"/>
      <w:bookmarkStart w:id="152" w:name="_Toc179632575"/>
      <w:bookmarkStart w:id="153" w:name="_Toc247085715"/>
      <w:bookmarkStart w:id="154" w:name="_Toc246996201"/>
      <w:bookmarkStart w:id="155" w:name="_Toc246996944"/>
      <w:bookmarkStart w:id="156" w:name="_Toc152045557"/>
      <w:bookmarkStart w:id="157" w:name="_Toc152042333"/>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6"/>
      <w:bookmarkStart w:id="159" w:name="_Toc247085716"/>
      <w:bookmarkStart w:id="160" w:name="_Toc246996202"/>
      <w:bookmarkStart w:id="161" w:name="_Toc152042334"/>
      <w:bookmarkStart w:id="162" w:name="_Toc179632576"/>
      <w:bookmarkStart w:id="163" w:name="_Toc296602446"/>
      <w:bookmarkStart w:id="164" w:name="_Toc246996945"/>
      <w:bookmarkStart w:id="165" w:name="_Toc152045558"/>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3"/>
      <w:bookmarkStart w:id="167" w:name="_Toc247085717"/>
      <w:bookmarkStart w:id="168" w:name="_Toc296602447"/>
      <w:bookmarkStart w:id="169" w:name="_Toc152042335"/>
      <w:bookmarkStart w:id="170" w:name="_Toc246996946"/>
      <w:bookmarkStart w:id="171" w:name="_Toc179632577"/>
      <w:bookmarkStart w:id="172" w:name="_Toc144974527"/>
      <w:bookmarkStart w:id="173" w:name="_Toc152045559"/>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6996204"/>
      <w:bookmarkStart w:id="175" w:name="_Toc296602448"/>
      <w:bookmarkStart w:id="176" w:name="_Toc247085718"/>
      <w:bookmarkStart w:id="177" w:name="_Toc144974528"/>
      <w:bookmarkStart w:id="178" w:name="_Toc152042336"/>
      <w:bookmarkStart w:id="179" w:name="_Toc179632578"/>
      <w:bookmarkStart w:id="180" w:name="_Toc152045560"/>
      <w:bookmarkStart w:id="181" w:name="_Toc246996947"/>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29"/>
      <w:bookmarkStart w:id="183" w:name="_Toc152042337"/>
      <w:bookmarkStart w:id="184" w:name="_Toc179632579"/>
      <w:bookmarkStart w:id="185" w:name="_Toc246996205"/>
      <w:bookmarkStart w:id="186" w:name="_Toc247085719"/>
      <w:bookmarkStart w:id="187" w:name="_Toc246996948"/>
      <w:bookmarkStart w:id="188" w:name="_Toc296602449"/>
      <w:bookmarkStart w:id="189" w:name="_Toc152045561"/>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2"/>
      <w:bookmarkStart w:id="191" w:name="_Toc179632581"/>
      <w:bookmarkStart w:id="192" w:name="_Toc247085721"/>
      <w:bookmarkStart w:id="193" w:name="_Toc246996207"/>
      <w:bookmarkStart w:id="194" w:name="_Toc144974531"/>
      <w:bookmarkStart w:id="195" w:name="_Toc152045563"/>
      <w:bookmarkStart w:id="196" w:name="_Toc246996950"/>
      <w:bookmarkStart w:id="197" w:name="_Toc152042339"/>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144974534"/>
      <w:bookmarkStart w:id="199" w:name="_Toc246996210"/>
      <w:bookmarkStart w:id="200" w:name="_Toc152042342"/>
      <w:bookmarkStart w:id="201" w:name="_Toc247085724"/>
      <w:bookmarkStart w:id="202" w:name="_Toc179632584"/>
      <w:bookmarkStart w:id="203" w:name="_Toc296602455"/>
      <w:bookmarkStart w:id="204" w:name="_Toc246996953"/>
      <w:bookmarkStart w:id="205" w:name="_Toc152045566"/>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152042343"/>
      <w:bookmarkStart w:id="207" w:name="_Toc296602456"/>
      <w:bookmarkStart w:id="208" w:name="_Toc246996954"/>
      <w:bookmarkStart w:id="209" w:name="_Toc179632585"/>
      <w:bookmarkStart w:id="210" w:name="_Toc247085725"/>
      <w:bookmarkStart w:id="211" w:name="_Toc152045567"/>
      <w:bookmarkStart w:id="212" w:name="_Toc144974535"/>
      <w:bookmarkStart w:id="213" w:name="_Toc246996211"/>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212"/>
      <w:bookmarkStart w:id="216" w:name="_Toc152042344"/>
      <w:bookmarkStart w:id="217" w:name="_Toc179632586"/>
      <w:bookmarkStart w:id="218" w:name="_Toc247085726"/>
      <w:bookmarkStart w:id="219" w:name="_Toc296602458"/>
      <w:bookmarkStart w:id="220" w:name="_Toc152045568"/>
      <w:bookmarkStart w:id="221" w:name="_Toc246996955"/>
      <w:bookmarkStart w:id="222" w:name="_Toc144974536"/>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246996213"/>
      <w:bookmarkStart w:id="224" w:name="_Toc179632587"/>
      <w:bookmarkStart w:id="225" w:name="_Toc246996956"/>
      <w:bookmarkStart w:id="226" w:name="_Toc152042345"/>
      <w:bookmarkStart w:id="227" w:name="_Toc152045569"/>
      <w:bookmarkStart w:id="228" w:name="_Toc247085727"/>
      <w:bookmarkStart w:id="229" w:name="_Toc144974537"/>
      <w:bookmarkStart w:id="230" w:name="_Toc296602459"/>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296590983"/>
      <w:bookmarkStart w:id="233" w:name="_Toc179632593"/>
      <w:bookmarkStart w:id="234" w:name="_Toc152042351"/>
      <w:bookmarkStart w:id="235" w:name="_Toc246996962"/>
      <w:bookmarkStart w:id="236" w:name="_Toc296602462"/>
      <w:bookmarkStart w:id="237" w:name="_Toc246996219"/>
      <w:bookmarkStart w:id="238" w:name="_Toc144974543"/>
      <w:bookmarkStart w:id="239" w:name="_Toc152045575"/>
      <w:bookmarkStart w:id="240" w:name="_Toc247085733"/>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1" w:name="_Toc246996220"/>
      <w:bookmarkStart w:id="242" w:name="_Toc247085734"/>
      <w:bookmarkStart w:id="243" w:name="_Toc152042352"/>
      <w:bookmarkStart w:id="244" w:name="_Toc246996963"/>
      <w:bookmarkStart w:id="245" w:name="_Toc144974544"/>
      <w:bookmarkStart w:id="246" w:name="_Toc152045576"/>
      <w:bookmarkStart w:id="247" w:name="_Toc296602463"/>
      <w:bookmarkStart w:id="248" w:name="_Toc179632594"/>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79632595"/>
      <w:bookmarkStart w:id="250" w:name="_Toc247085735"/>
      <w:bookmarkStart w:id="251" w:name="_Toc246996221"/>
      <w:bookmarkStart w:id="252" w:name="_Toc144974545"/>
      <w:bookmarkStart w:id="253" w:name="_Toc246996964"/>
      <w:bookmarkStart w:id="254" w:name="_Toc152042353"/>
      <w:bookmarkStart w:id="255" w:name="_Toc152045577"/>
      <w:bookmarkStart w:id="256" w:name="_Toc296602464"/>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757B34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7CA5D87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D1BA7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7" w:name="_Toc247085747"/>
      <w:bookmarkStart w:id="258" w:name="_Toc144974556"/>
      <w:bookmarkStart w:id="259" w:name="_Toc296602477"/>
      <w:bookmarkStart w:id="260" w:name="_Toc246996975"/>
      <w:bookmarkStart w:id="261" w:name="_Toc246996232"/>
      <w:bookmarkStart w:id="262" w:name="_Toc179632607"/>
      <w:bookmarkStart w:id="263" w:name="_Toc152042366"/>
      <w:bookmarkStart w:id="264" w:name="_Toc152045589"/>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（合理低价法）</w:t>
      </w:r>
    </w:p>
    <w:p w14:paraId="028827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F441FB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B1B950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5516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23D3D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B343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7B46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7B65F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14:paraId="60C7A5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tcBorders>
              <w:top w:val="single" w:color="auto" w:sz="4" w:space="0"/>
              <w:bottom w:val="single" w:color="auto" w:sz="4" w:space="0"/>
              <w:right w:val="single" w:color="auto" w:sz="4" w:space="0"/>
            </w:tcBorders>
            <w:noWrap w:val="0"/>
            <w:vAlign w:val="center"/>
          </w:tcPr>
          <w:p w14:paraId="3EFA62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9B22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650B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permStart w:id="60" w:edGrp="everyone"/>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C7CC83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0C69EE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33ECB2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74E69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eastAsiaTheme="minorEastAsia"/>
                <w:i w:val="0"/>
                <w:iCs w:val="0"/>
                <w:color w:val="FF0000"/>
                <w:kern w:val="0"/>
                <w:sz w:val="24"/>
                <w:szCs w:val="24"/>
                <w:highlight w:val="none"/>
                <w:u w:val="none"/>
                <w:lang w:eastAsia="zh-CN"/>
              </w:rPr>
              <w:t>；</w:t>
            </w:r>
            <w:r>
              <w:rPr>
                <w:rFonts w:hint="eastAsia" w:ascii="Times New Roman" w:hAnsi="Times New Roman" w:cs="Times New Roman" w:eastAsiaTheme="minorEastAsia"/>
                <w:i w:val="0"/>
                <w:iCs w:val="0"/>
                <w:color w:val="FF0000"/>
                <w:kern w:val="0"/>
                <w:sz w:val="24"/>
                <w:szCs w:val="24"/>
                <w:highlight w:val="none"/>
                <w:u w:val="none"/>
                <w:lang w:val="en-US" w:eastAsia="zh-CN"/>
              </w:rPr>
              <w:t>差值绝对值相同的，以投标报价低的优先；投标报价也相同的，由招标人或其授权的评标委员会自行确定排序（一般宜采用投票制）</w:t>
            </w:r>
            <w:r>
              <w:rPr>
                <w:rFonts w:hint="eastAsia" w:ascii="Times New Roman" w:hAnsi="Times New Roman" w:cs="Times New Roman"/>
                <w:i w:val="0"/>
                <w:iCs w:val="0"/>
                <w:color w:val="FF0000"/>
                <w:kern w:val="0"/>
                <w:sz w:val="24"/>
                <w:szCs w:val="24"/>
                <w:highlight w:val="none"/>
                <w:u w:val="none"/>
                <w:lang w:eastAsia="zh-CN"/>
              </w:rPr>
              <w:t>。</w:t>
            </w:r>
          </w:p>
          <w:p w14:paraId="09C5CC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60"/>
          </w:p>
        </w:tc>
      </w:tr>
      <w:tr w14:paraId="58577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14:paraId="6E9970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14:paraId="3B470E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506A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5F83C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11090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03AF2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464760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E9D17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1D4C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5F0653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1BE352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6C7261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BD86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44AB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4AF2A5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55EDDB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18A60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5626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1559C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15F732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14:paraId="58118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14:paraId="1B6536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C526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29CA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2B3F2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131C1D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14:paraId="64D67E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3BF3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AD9E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3B25A6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EC229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14:paraId="47F592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5B26D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0E549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4AF53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2FFDA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997" w:type="dxa"/>
            <w:vMerge w:val="continue"/>
            <w:tcBorders>
              <w:right w:val="single" w:color="auto" w:sz="4" w:space="0"/>
            </w:tcBorders>
            <w:noWrap w:val="0"/>
            <w:vAlign w:val="center"/>
          </w:tcPr>
          <w:p w14:paraId="73EA6F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7B3C0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3AA35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14:paraId="757E64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0AF92F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3177A0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44E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3FC1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14:paraId="72EB86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2E2F00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14:paraId="6360CE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8436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388B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14:paraId="0744CE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6CF153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14:paraId="15EC5D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02D1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C227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14:paraId="363E6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FE791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1B8C49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7BF9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A944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8" w:edGrp="everyone"/>
            <w:r>
              <w:rPr>
                <w:rFonts w:hint="eastAsia" w:ascii="Times New Roman" w:hAnsi="Times New Roman" w:cs="Times New Roman"/>
                <w:kern w:val="0"/>
                <w:sz w:val="24"/>
                <w:szCs w:val="24"/>
                <w:highlight w:val="none"/>
                <w:lang w:val="en-US" w:eastAsia="zh-CN"/>
              </w:rPr>
              <w:t>符合第二章“投标人须知”第1.4.1项规定</w:t>
            </w:r>
            <w:permEnd w:id="68"/>
          </w:p>
        </w:tc>
      </w:tr>
      <w:tr w14:paraId="512F6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14:paraId="2B824C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14:paraId="3C04E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4107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6E339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14:paraId="58D480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A1AFC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14:paraId="05D053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A620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E905A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14:paraId="5CCD28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BA0F4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997" w:type="dxa"/>
            <w:vMerge w:val="continue"/>
            <w:tcBorders>
              <w:right w:val="single" w:color="auto" w:sz="4" w:space="0"/>
            </w:tcBorders>
            <w:noWrap w:val="0"/>
            <w:vAlign w:val="center"/>
          </w:tcPr>
          <w:p w14:paraId="689EBB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B5A2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7B0D5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14:paraId="622ABB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63326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right w:val="single" w:color="auto" w:sz="4" w:space="0"/>
            </w:tcBorders>
            <w:noWrap w:val="0"/>
            <w:vAlign w:val="center"/>
          </w:tcPr>
          <w:p w14:paraId="041B3D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8954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B76C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14:paraId="345E7E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F9DD9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997" w:type="dxa"/>
            <w:vMerge w:val="continue"/>
            <w:tcBorders>
              <w:right w:val="single" w:color="auto" w:sz="4" w:space="0"/>
            </w:tcBorders>
            <w:noWrap w:val="0"/>
            <w:vAlign w:val="center"/>
          </w:tcPr>
          <w:p w14:paraId="6D0CF5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DA1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DD161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14:paraId="1CD73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3676C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997" w:type="dxa"/>
            <w:vMerge w:val="continue"/>
            <w:tcBorders>
              <w:right w:val="single" w:color="auto" w:sz="4" w:space="0"/>
            </w:tcBorders>
            <w:noWrap w:val="0"/>
            <w:vAlign w:val="center"/>
          </w:tcPr>
          <w:p w14:paraId="497EA6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2BDA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A8B5A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14:paraId="1170B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04BF80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997" w:type="dxa"/>
            <w:vMerge w:val="continue"/>
            <w:tcBorders>
              <w:right w:val="single" w:color="auto" w:sz="4" w:space="0"/>
            </w:tcBorders>
            <w:noWrap w:val="0"/>
            <w:vAlign w:val="center"/>
          </w:tcPr>
          <w:p w14:paraId="3A9F6F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D454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2A9F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5"/>
      <w:tr w14:paraId="24EAD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0E8D3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14:paraId="5F32EF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AC8E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78BCF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6"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6"/>
          </w:p>
        </w:tc>
      </w:tr>
      <w:tr w14:paraId="3591DB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1E321A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997" w:type="dxa"/>
            <w:vMerge w:val="continue"/>
            <w:tcBorders>
              <w:bottom w:val="single" w:color="auto" w:sz="4" w:space="0"/>
              <w:right w:val="single" w:color="auto" w:sz="4" w:space="0"/>
            </w:tcBorders>
            <w:noWrap w:val="0"/>
            <w:vAlign w:val="center"/>
          </w:tcPr>
          <w:p w14:paraId="4519E8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32F0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D2D4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color w:val="FF0000"/>
                <w:kern w:val="0"/>
                <w:sz w:val="24"/>
                <w:szCs w:val="24"/>
                <w:highlight w:val="none"/>
                <w:lang w:val="en-US" w:eastAsia="zh-CN"/>
              </w:rPr>
              <w:t>投标单位所投报价均不得超过最高投标限价（此最高投标限价为逸合府项目和凤鸣书院项目合计金额），且每项报价不得超过招标文件第五章供货要求二、物业用品清单需求一览表中每项单价。</w:t>
            </w:r>
          </w:p>
        </w:tc>
      </w:tr>
      <w:permEnd w:id="77"/>
      <w:tr w14:paraId="08CAC1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A65F80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B017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B8D0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bl>
    <w:p w14:paraId="1ED092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2DC902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07ACD5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合理低价法。评标委员会对满足招标文件实质要求的投标文件，根据本章第2.2.款规定的量化因素及量化标准进行价格折算（如有），</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14:paraId="6528DF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19CF1D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6C9B54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A3F8E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4DAAD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14:paraId="25A96A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5D4762E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B6FEDB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4739E8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35A6D5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5873E7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5FA44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BF373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1F4FE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1BE742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C9E08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2F32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7BB01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875F3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344957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4E5A9A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253133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7AD66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0C13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222889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DF492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43B0E1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6588ED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B7DB5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64DB9D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1D5086BC">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11E103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232C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68E05A4">
      <w:pPr>
        <w:jc w:val="center"/>
        <w:rPr>
          <w:rFonts w:hint="eastAsia" w:ascii="黑体" w:hAnsi="黑体" w:eastAsia="黑体" w:cs="黑体"/>
          <w:sz w:val="44"/>
          <w:szCs w:val="44"/>
        </w:rPr>
      </w:pPr>
      <w:r>
        <w:rPr>
          <w:rFonts w:hint="eastAsia" w:ascii="黑体" w:hAnsi="黑体" w:eastAsia="黑体" w:cs="黑体"/>
          <w:sz w:val="44"/>
          <w:szCs w:val="44"/>
          <w:u w:val="single"/>
          <w:lang w:val="en-US" w:eastAsia="zh-CN"/>
        </w:rPr>
        <w:t xml:space="preserve">          </w:t>
      </w:r>
      <w:r>
        <w:rPr>
          <w:rFonts w:hint="eastAsia" w:ascii="黑体" w:hAnsi="黑体" w:eastAsia="黑体" w:cs="黑体"/>
          <w:sz w:val="44"/>
          <w:szCs w:val="44"/>
        </w:rPr>
        <w:t>项目售楼部</w:t>
      </w:r>
    </w:p>
    <w:p w14:paraId="1C6EAF4B">
      <w:pPr>
        <w:jc w:val="center"/>
        <w:rPr>
          <w:rFonts w:hint="eastAsia" w:ascii="黑体" w:hAnsi="黑体" w:eastAsia="黑体" w:cs="黑体"/>
          <w:sz w:val="44"/>
          <w:szCs w:val="44"/>
        </w:rPr>
      </w:pPr>
      <w:r>
        <w:rPr>
          <w:rFonts w:hint="eastAsia" w:ascii="黑体" w:hAnsi="黑体" w:eastAsia="黑体" w:cs="黑体"/>
          <w:sz w:val="44"/>
          <w:szCs w:val="44"/>
        </w:rPr>
        <w:t>物业用品采购合同</w:t>
      </w:r>
    </w:p>
    <w:p w14:paraId="72A031CF">
      <w:pPr>
        <w:rPr>
          <w:rFonts w:hint="eastAsia"/>
        </w:rPr>
      </w:pPr>
    </w:p>
    <w:p w14:paraId="240BF091">
      <w:pPr>
        <w:rPr>
          <w:rFonts w:hint="eastAsia"/>
        </w:rPr>
      </w:pPr>
    </w:p>
    <w:p w14:paraId="260DD83B">
      <w:pPr>
        <w:rPr>
          <w:rFonts w:hint="eastAsia"/>
        </w:rPr>
      </w:pPr>
    </w:p>
    <w:p w14:paraId="4C185EDB">
      <w:pPr>
        <w:rPr>
          <w:rFonts w:hint="eastAsia"/>
        </w:rPr>
      </w:pPr>
    </w:p>
    <w:p w14:paraId="1D719A71">
      <w:pPr>
        <w:rPr>
          <w:rFonts w:hint="eastAsia"/>
        </w:rPr>
      </w:pPr>
    </w:p>
    <w:p w14:paraId="3F61A8CB">
      <w:pPr>
        <w:rPr>
          <w:rFonts w:hint="eastAsia"/>
        </w:rPr>
      </w:pPr>
    </w:p>
    <w:p w14:paraId="10FAA138">
      <w:pPr>
        <w:rPr>
          <w:rFonts w:hint="eastAsia"/>
        </w:rPr>
      </w:pPr>
    </w:p>
    <w:p w14:paraId="3F8FC586">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项目名称：</w:t>
      </w:r>
      <w:r>
        <w:rPr>
          <w:rFonts w:hint="eastAsia" w:ascii="黑体" w:hAnsi="黑体" w:eastAsia="黑体" w:cs="黑体"/>
          <w:sz w:val="30"/>
          <w:szCs w:val="30"/>
          <w:u w:val="single"/>
        </w:rPr>
        <w:t xml:space="preserve">                            </w:t>
      </w:r>
    </w:p>
    <w:p w14:paraId="5A9B98C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rPr>
        <w:t xml:space="preserve">                            </w:t>
      </w:r>
      <w:r>
        <w:rPr>
          <w:rFonts w:hint="eastAsia" w:ascii="黑体" w:hAnsi="黑体" w:eastAsia="黑体" w:cs="黑体"/>
          <w:sz w:val="30"/>
          <w:szCs w:val="30"/>
        </w:rPr>
        <w:t xml:space="preserve">                            </w:t>
      </w:r>
    </w:p>
    <w:p w14:paraId="0DB89C3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乙    方：</w:t>
      </w:r>
      <w:r>
        <w:rPr>
          <w:rFonts w:hint="eastAsia" w:ascii="黑体" w:hAnsi="黑体" w:eastAsia="黑体" w:cs="黑体"/>
          <w:sz w:val="30"/>
          <w:szCs w:val="30"/>
          <w:u w:val="single"/>
        </w:rPr>
        <w:t xml:space="preserve">                            </w:t>
      </w:r>
      <w:r>
        <w:rPr>
          <w:rFonts w:hint="eastAsia" w:ascii="黑体" w:hAnsi="黑体" w:eastAsia="黑体" w:cs="黑体"/>
          <w:sz w:val="30"/>
          <w:szCs w:val="30"/>
        </w:rPr>
        <w:t xml:space="preserve">                            </w:t>
      </w:r>
    </w:p>
    <w:p w14:paraId="3C6DA331">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合同编号：</w:t>
      </w:r>
      <w:r>
        <w:rPr>
          <w:rFonts w:hint="eastAsia" w:ascii="黑体" w:hAnsi="黑体" w:eastAsia="黑体" w:cs="黑体"/>
          <w:sz w:val="30"/>
          <w:szCs w:val="30"/>
          <w:u w:val="single"/>
        </w:rPr>
        <w:t xml:space="preserve">                            </w:t>
      </w:r>
      <w:r>
        <w:rPr>
          <w:rFonts w:hint="eastAsia" w:ascii="黑体" w:hAnsi="黑体" w:eastAsia="黑体" w:cs="黑体"/>
          <w:sz w:val="30"/>
          <w:szCs w:val="30"/>
        </w:rPr>
        <w:t xml:space="preserve">                            </w:t>
      </w:r>
    </w:p>
    <w:p w14:paraId="0A9C0514">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月    日     </w:t>
      </w:r>
    </w:p>
    <w:p w14:paraId="72E21841">
      <w:pPr>
        <w:ind w:firstLine="900" w:firstLineChars="300"/>
        <w:jc w:val="left"/>
        <w:rPr>
          <w:u w:val="single"/>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        </w:t>
      </w:r>
    </w:p>
    <w:p w14:paraId="25C70647">
      <w:pPr>
        <w:rPr>
          <w:rFonts w:hint="eastAsia"/>
        </w:rPr>
      </w:pPr>
      <w:r>
        <w:rPr>
          <w:rFonts w:hint="eastAsia"/>
        </w:rPr>
        <w:t xml:space="preserve">                           </w:t>
      </w:r>
    </w:p>
    <w:p w14:paraId="4DF3E4CD">
      <w:pPr>
        <w:rPr>
          <w:rFonts w:hint="eastAsia"/>
        </w:rPr>
      </w:pPr>
    </w:p>
    <w:p w14:paraId="155EB88E">
      <w:pPr>
        <w:rPr>
          <w:rFonts w:hint="eastAsia"/>
        </w:rPr>
      </w:pPr>
    </w:p>
    <w:p w14:paraId="1E198D72">
      <w:pPr>
        <w:rPr>
          <w:rFonts w:hint="eastAsia"/>
        </w:rPr>
      </w:pPr>
    </w:p>
    <w:p w14:paraId="077BE42E">
      <w:pPr>
        <w:rPr>
          <w:rFonts w:hint="eastAsia"/>
        </w:rPr>
      </w:pPr>
    </w:p>
    <w:p w14:paraId="02CE13F0">
      <w:pPr>
        <w:rPr>
          <w:rFonts w:hint="eastAsia"/>
        </w:rPr>
      </w:pPr>
    </w:p>
    <w:p w14:paraId="15CCEEE0">
      <w:pPr>
        <w:rPr>
          <w:rFonts w:hint="eastAsia"/>
        </w:rPr>
      </w:pPr>
    </w:p>
    <w:p w14:paraId="2C15893C">
      <w:pPr>
        <w:rPr>
          <w:rFonts w:hint="eastAsia"/>
        </w:rPr>
      </w:pPr>
    </w:p>
    <w:p w14:paraId="7B5CDC89">
      <w:pPr>
        <w:rPr>
          <w:rFonts w:hint="eastAsia"/>
        </w:rPr>
      </w:pPr>
    </w:p>
    <w:p w14:paraId="555CC5BB">
      <w:pPr>
        <w:rPr>
          <w:rFonts w:hint="eastAsia"/>
        </w:rPr>
      </w:pPr>
    </w:p>
    <w:p w14:paraId="30BBDB94">
      <w:pPr>
        <w:rPr>
          <w:rFonts w:hint="eastAsia"/>
        </w:rPr>
      </w:pPr>
    </w:p>
    <w:p w14:paraId="14212A33">
      <w:pPr>
        <w:rPr>
          <w:rFonts w:hint="eastAsia"/>
        </w:rPr>
      </w:pPr>
    </w:p>
    <w:p w14:paraId="7843B08E">
      <w:pPr>
        <w:rPr>
          <w:rFonts w:hint="eastAsia"/>
        </w:rPr>
      </w:pPr>
    </w:p>
    <w:p w14:paraId="02635DC2">
      <w:pPr>
        <w:rPr>
          <w:rFonts w:hint="eastAsia"/>
        </w:rPr>
      </w:pPr>
    </w:p>
    <w:p w14:paraId="2506CCA4">
      <w:pPr>
        <w:rPr>
          <w:rFonts w:hint="eastAsia"/>
        </w:rPr>
      </w:pPr>
    </w:p>
    <w:p w14:paraId="462F0856">
      <w:pPr>
        <w:rPr>
          <w:rFonts w:hint="eastAsia"/>
        </w:rPr>
      </w:pPr>
    </w:p>
    <w:p w14:paraId="5675819A">
      <w:pPr>
        <w:rPr>
          <w:rFonts w:hint="eastAsia"/>
        </w:rPr>
      </w:pPr>
    </w:p>
    <w:p w14:paraId="4EBE716D">
      <w:pPr>
        <w:rPr>
          <w:rFonts w:hint="eastAsia"/>
        </w:rPr>
      </w:pPr>
    </w:p>
    <w:p w14:paraId="2F4BE6EB">
      <w:pPr>
        <w:rPr>
          <w:rFonts w:hint="eastAsia"/>
        </w:rPr>
      </w:pPr>
    </w:p>
    <w:p w14:paraId="7455BAC1">
      <w:pPr>
        <w:rPr>
          <w:rFonts w:hint="eastAsia"/>
        </w:rPr>
      </w:pPr>
    </w:p>
    <w:p w14:paraId="692DD2CF">
      <w:pPr>
        <w:rPr>
          <w:rFonts w:hint="eastAsia"/>
        </w:rPr>
      </w:pPr>
    </w:p>
    <w:p w14:paraId="46E12590">
      <w:pPr>
        <w:rPr>
          <w:rFonts w:hint="eastAsia" w:ascii="仿宋" w:hAnsi="仿宋" w:eastAsia="仿宋" w:cs="仿宋"/>
          <w:b/>
          <w:bCs/>
          <w:sz w:val="30"/>
          <w:szCs w:val="30"/>
        </w:rPr>
      </w:pPr>
      <w:r>
        <w:rPr>
          <w:rFonts w:hint="eastAsia" w:ascii="仿宋" w:hAnsi="仿宋" w:eastAsia="仿宋" w:cs="仿宋"/>
          <w:b/>
          <w:bCs/>
          <w:sz w:val="30"/>
          <w:szCs w:val="30"/>
        </w:rPr>
        <w:t>甲方：</w:t>
      </w:r>
      <w:r>
        <w:rPr>
          <w:rFonts w:hint="eastAsia" w:ascii="仿宋" w:hAnsi="仿宋" w:eastAsia="仿宋" w:cs="仿宋"/>
          <w:b/>
          <w:bCs/>
          <w:sz w:val="30"/>
          <w:szCs w:val="30"/>
          <w:u w:val="single"/>
        </w:rPr>
        <w:t xml:space="preserve">                                   </w:t>
      </w:r>
      <w:r>
        <w:rPr>
          <w:rFonts w:hint="eastAsia" w:ascii="仿宋" w:hAnsi="仿宋" w:eastAsia="仿宋" w:cs="仿宋"/>
          <w:b/>
          <w:bCs/>
          <w:sz w:val="30"/>
          <w:szCs w:val="30"/>
        </w:rPr>
        <w:t xml:space="preserve">                   </w:t>
      </w:r>
    </w:p>
    <w:p w14:paraId="34B920DF">
      <w:pPr>
        <w:rPr>
          <w:rFonts w:hint="eastAsia"/>
        </w:rPr>
      </w:pPr>
      <w:r>
        <w:rPr>
          <w:rFonts w:hint="eastAsia" w:ascii="仿宋" w:hAnsi="仿宋" w:eastAsia="仿宋" w:cs="仿宋"/>
          <w:b/>
          <w:bCs/>
          <w:sz w:val="30"/>
          <w:szCs w:val="30"/>
        </w:rPr>
        <w:t>乙方：</w:t>
      </w:r>
      <w:r>
        <w:rPr>
          <w:rFonts w:hint="eastAsia" w:ascii="仿宋" w:hAnsi="仿宋" w:eastAsia="仿宋" w:cs="仿宋"/>
          <w:b/>
          <w:bCs/>
          <w:sz w:val="30"/>
          <w:szCs w:val="30"/>
          <w:u w:val="single"/>
        </w:rPr>
        <w:t xml:space="preserve">                                   </w:t>
      </w:r>
      <w:r>
        <w:rPr>
          <w:rFonts w:hint="eastAsia" w:ascii="仿宋" w:hAnsi="仿宋" w:eastAsia="仿宋" w:cs="仿宋"/>
          <w:b/>
          <w:bCs/>
          <w:sz w:val="30"/>
          <w:szCs w:val="30"/>
        </w:rPr>
        <w:t xml:space="preserve"> </w:t>
      </w:r>
      <w:r>
        <w:rPr>
          <w:rFonts w:hint="eastAsia"/>
        </w:rPr>
        <w:t xml:space="preserve">                           </w:t>
      </w:r>
    </w:p>
    <w:p w14:paraId="3487641D">
      <w:pPr>
        <w:rPr>
          <w:rFonts w:hint="eastAsia"/>
        </w:rPr>
      </w:pPr>
    </w:p>
    <w:p w14:paraId="63A17B3C">
      <w:pPr>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根据《中华人民共和国民法典》等法律、法规的规定，本着公正、公平、合理、自愿的原则，就甲方委托乙方进行物业用品采购等事宜，经过双方友好协商一致，签订本合同，以资信守。</w:t>
      </w:r>
    </w:p>
    <w:p w14:paraId="4CD2EDA3">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第一条 物业用品要求</w:t>
      </w:r>
    </w:p>
    <w:p w14:paraId="0A17D54C">
      <w:pPr>
        <w:ind w:firstLine="560" w:firstLineChars="200"/>
        <w:rPr>
          <w:rFonts w:hint="eastAsia" w:ascii="仿宋" w:hAnsi="仿宋" w:eastAsia="仿宋" w:cs="仿宋"/>
          <w:sz w:val="28"/>
          <w:szCs w:val="28"/>
        </w:rPr>
      </w:pPr>
      <w:r>
        <w:rPr>
          <w:rFonts w:hint="eastAsia" w:ascii="仿宋" w:hAnsi="仿宋" w:eastAsia="仿宋" w:cs="仿宋"/>
          <w:sz w:val="28"/>
          <w:szCs w:val="28"/>
        </w:rPr>
        <w:t>1、物业用品的规格、数量、质量及其他要求：</w:t>
      </w:r>
    </w:p>
    <w:p w14:paraId="4AC6D4B3">
      <w:pPr>
        <w:ind w:firstLine="560" w:firstLineChars="200"/>
        <w:rPr>
          <w:rFonts w:hint="eastAsia" w:ascii="仿宋" w:hAnsi="仿宋" w:eastAsia="仿宋" w:cs="仿宋"/>
          <w:sz w:val="28"/>
          <w:szCs w:val="28"/>
        </w:rPr>
      </w:pPr>
      <w:r>
        <w:rPr>
          <w:rFonts w:hint="eastAsia" w:ascii="仿宋" w:hAnsi="仿宋" w:eastAsia="仿宋" w:cs="仿宋"/>
          <w:sz w:val="28"/>
          <w:szCs w:val="28"/>
        </w:rPr>
        <w:t>具体详见本合同清单附件。</w:t>
      </w:r>
    </w:p>
    <w:p w14:paraId="0EF298C5">
      <w:pPr>
        <w:ind w:firstLine="560" w:firstLineChars="200"/>
        <w:rPr>
          <w:rFonts w:hint="eastAsia" w:ascii="仿宋" w:hAnsi="仿宋" w:eastAsia="仿宋" w:cs="仿宋"/>
          <w:sz w:val="28"/>
          <w:szCs w:val="28"/>
        </w:rPr>
      </w:pPr>
      <w:r>
        <w:rPr>
          <w:rFonts w:hint="eastAsia" w:ascii="仿宋" w:hAnsi="仿宋" w:eastAsia="仿宋" w:cs="仿宋"/>
          <w:sz w:val="28"/>
          <w:szCs w:val="28"/>
        </w:rPr>
        <w:t>本合同为年度合同，自</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p>
    <w:p w14:paraId="1442067C">
      <w:pP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日。合同期限内，乙方不得以任何理由要求变更合同单价或拒绝采购招标清单内物资（不可抗力除外），否则甲方有权要求乙方承担因此造成的损失。</w:t>
      </w:r>
    </w:p>
    <w:p w14:paraId="2E2904DD">
      <w:pPr>
        <w:ind w:firstLine="560" w:firstLineChars="200"/>
        <w:rPr>
          <w:rFonts w:hint="eastAsia" w:ascii="仿宋" w:hAnsi="仿宋" w:eastAsia="仿宋" w:cs="仿宋"/>
          <w:sz w:val="28"/>
          <w:szCs w:val="28"/>
        </w:rPr>
      </w:pPr>
      <w:r>
        <w:rPr>
          <w:rFonts w:hint="eastAsia" w:ascii="仿宋" w:hAnsi="仿宋" w:eastAsia="仿宋" w:cs="仿宋"/>
          <w:sz w:val="28"/>
          <w:szCs w:val="28"/>
        </w:rPr>
        <w:t>3、本合同为单价合同，按照甲方要求完成相关采购项目，合同签订后如需增加或减少项目及服务，需经甲方书面确认，经甲方验收结算时，按实际发生量依据招标清单价格计算发生费用支付给乙方。</w:t>
      </w:r>
    </w:p>
    <w:p w14:paraId="4F4A9693">
      <w:pPr>
        <w:ind w:firstLine="560" w:firstLineChars="200"/>
        <w:rPr>
          <w:rFonts w:hint="eastAsia" w:ascii="仿宋" w:hAnsi="仿宋" w:eastAsia="仿宋" w:cs="仿宋"/>
          <w:sz w:val="28"/>
          <w:szCs w:val="28"/>
        </w:rPr>
      </w:pPr>
      <w:r>
        <w:rPr>
          <w:rFonts w:hint="eastAsia" w:ascii="仿宋" w:hAnsi="仿宋" w:eastAsia="仿宋" w:cs="仿宋"/>
          <w:sz w:val="28"/>
          <w:szCs w:val="28"/>
        </w:rPr>
        <w:t>4、物业用品交付</w:t>
      </w:r>
    </w:p>
    <w:p w14:paraId="3A913313">
      <w:pPr>
        <w:ind w:firstLine="560" w:firstLineChars="200"/>
        <w:rPr>
          <w:rFonts w:hint="eastAsia" w:ascii="仿宋" w:hAnsi="仿宋" w:eastAsia="仿宋" w:cs="仿宋"/>
          <w:sz w:val="28"/>
          <w:szCs w:val="28"/>
        </w:rPr>
      </w:pPr>
      <w:r>
        <w:rPr>
          <w:rFonts w:hint="eastAsia" w:ascii="仿宋" w:hAnsi="仿宋" w:eastAsia="仿宋" w:cs="仿宋"/>
          <w:sz w:val="28"/>
          <w:szCs w:val="28"/>
        </w:rPr>
        <w:t>4.1乙方须将上述物业用品运送至亳州市谯城区</w:t>
      </w:r>
      <w:r>
        <w:rPr>
          <w:rFonts w:hint="eastAsia" w:ascii="仿宋" w:hAnsi="仿宋" w:eastAsia="仿宋" w:cs="仿宋"/>
          <w:sz w:val="28"/>
          <w:szCs w:val="28"/>
          <w:u w:val="single"/>
        </w:rPr>
        <w:t xml:space="preserve">        </w:t>
      </w:r>
      <w:r>
        <w:rPr>
          <w:rFonts w:hint="eastAsia" w:ascii="仿宋" w:hAnsi="仿宋" w:eastAsia="仿宋" w:cs="仿宋"/>
          <w:sz w:val="28"/>
          <w:szCs w:val="28"/>
        </w:rPr>
        <w:t>项目售楼部甲方指定地点，经甲方验收合格后方视为交付完成。</w:t>
      </w:r>
    </w:p>
    <w:p w14:paraId="1ABF6B58">
      <w:pPr>
        <w:ind w:firstLine="560" w:firstLineChars="200"/>
        <w:rPr>
          <w:rFonts w:hint="eastAsia" w:ascii="仿宋" w:hAnsi="仿宋" w:eastAsia="仿宋" w:cs="仿宋"/>
          <w:sz w:val="28"/>
          <w:szCs w:val="28"/>
        </w:rPr>
      </w:pPr>
      <w:r>
        <w:rPr>
          <w:rFonts w:hint="eastAsia" w:ascii="仿宋" w:hAnsi="仿宋" w:eastAsia="仿宋" w:cs="仿宋"/>
          <w:sz w:val="28"/>
          <w:szCs w:val="28"/>
        </w:rPr>
        <w:t>4.2如果乙方采购的物业用品需要安装，乙方还应当按照甲方确定的物业用品清单采购，保质保量地完成物业用品的采购，并及时通知甲方进行验收。</w:t>
      </w:r>
    </w:p>
    <w:p w14:paraId="47063147">
      <w:pPr>
        <w:ind w:firstLine="560" w:firstLineChars="200"/>
        <w:rPr>
          <w:rFonts w:hint="eastAsia" w:ascii="仿宋" w:hAnsi="仿宋" w:eastAsia="仿宋" w:cs="仿宋"/>
          <w:sz w:val="28"/>
          <w:szCs w:val="28"/>
        </w:rPr>
      </w:pPr>
      <w:r>
        <w:rPr>
          <w:rFonts w:hint="eastAsia" w:ascii="仿宋" w:hAnsi="仿宋" w:eastAsia="仿宋" w:cs="仿宋"/>
          <w:sz w:val="28"/>
          <w:szCs w:val="28"/>
        </w:rPr>
        <w:t>4.3交付时间：合同签订后，收到甲方通知日起，3-5个日历日内，送达甲方指定地址，如乙方未能按规定时间完成，乙方应向甲方承担相应的违约责任，供货每逾期一天乙方向甲方支付违约金500元。</w:t>
      </w:r>
    </w:p>
    <w:p w14:paraId="0B8FD0C0">
      <w:pPr>
        <w:ind w:firstLine="560" w:firstLineChars="200"/>
        <w:rPr>
          <w:rFonts w:hint="eastAsia" w:ascii="仿宋" w:hAnsi="仿宋" w:eastAsia="仿宋" w:cs="仿宋"/>
          <w:sz w:val="28"/>
          <w:szCs w:val="28"/>
        </w:rPr>
      </w:pPr>
      <w:r>
        <w:rPr>
          <w:rFonts w:hint="eastAsia" w:ascii="仿宋" w:hAnsi="仿宋" w:eastAsia="仿宋" w:cs="仿宋"/>
          <w:sz w:val="28"/>
          <w:szCs w:val="28"/>
        </w:rPr>
        <w:t>4.4乙方运送物业用品前 1 日应通知甲方（甲方联系人：</w:t>
      </w:r>
      <w:r>
        <w:rPr>
          <w:rFonts w:hint="eastAsia" w:ascii="仿宋" w:hAnsi="仿宋" w:eastAsia="仿宋" w:cs="仿宋"/>
          <w:sz w:val="28"/>
          <w:szCs w:val="28"/>
          <w:u w:val="single"/>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），否则甲方有权拒绝接收，由此造成重复运输等费用由乙方自行承担。</w:t>
      </w:r>
    </w:p>
    <w:p w14:paraId="619D40D7">
      <w:pPr>
        <w:ind w:firstLine="560" w:firstLineChars="200"/>
        <w:rPr>
          <w:rFonts w:hint="eastAsia" w:ascii="仿宋" w:hAnsi="仿宋" w:eastAsia="仿宋" w:cs="仿宋"/>
          <w:sz w:val="28"/>
          <w:szCs w:val="28"/>
        </w:rPr>
      </w:pPr>
      <w:r>
        <w:rPr>
          <w:rFonts w:hint="eastAsia" w:ascii="仿宋" w:hAnsi="仿宋" w:eastAsia="仿宋" w:cs="仿宋"/>
          <w:sz w:val="28"/>
          <w:szCs w:val="28"/>
        </w:rPr>
        <w:t>4.5乙方应自行负责物业用品的装车、搬运、拆卸的等工作，在甲方最终验收合格之前，有关物业用品的毁损和灭失风险由乙方承担。</w:t>
      </w:r>
    </w:p>
    <w:p w14:paraId="0FF74D94">
      <w:pPr>
        <w:ind w:firstLine="560" w:firstLineChars="200"/>
        <w:rPr>
          <w:rFonts w:hint="eastAsia" w:ascii="仿宋" w:hAnsi="仿宋" w:eastAsia="仿宋" w:cs="仿宋"/>
          <w:sz w:val="28"/>
          <w:szCs w:val="28"/>
        </w:rPr>
      </w:pPr>
      <w:r>
        <w:rPr>
          <w:rFonts w:hint="eastAsia" w:ascii="仿宋" w:hAnsi="仿宋" w:eastAsia="仿宋" w:cs="仿宋"/>
          <w:sz w:val="28"/>
          <w:szCs w:val="28"/>
        </w:rPr>
        <w:t>5、若清单中物品已停产，乙方在得到甲方同意情况下，可以进行产品替换，但被替换的产品品质不低于原物品；若仍不能满足甲方需求，甲方有权进行更换，乙方无条件接受；因乙方提供的被替换的产品品质甲方认为低于原物品，乙方应向甲方支付违约金500元。</w:t>
      </w:r>
    </w:p>
    <w:p w14:paraId="2BCFBC5E">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第二条 合同价款及支付方式</w:t>
      </w:r>
    </w:p>
    <w:p w14:paraId="3DBE91A7">
      <w:pPr>
        <w:ind w:firstLine="560" w:firstLineChars="200"/>
        <w:rPr>
          <w:rFonts w:hint="eastAsia" w:ascii="仿宋" w:hAnsi="仿宋" w:eastAsia="仿宋" w:cs="仿宋"/>
          <w:sz w:val="28"/>
          <w:szCs w:val="28"/>
        </w:rPr>
      </w:pPr>
      <w:r>
        <w:rPr>
          <w:rFonts w:hint="eastAsia" w:ascii="仿宋" w:hAnsi="仿宋" w:eastAsia="仿宋" w:cs="仿宋"/>
          <w:sz w:val="28"/>
          <w:szCs w:val="28"/>
        </w:rPr>
        <w:t>1、本合同总价款为￥：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lang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。其中，不含税价款</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元，增值税税率</w:t>
      </w:r>
      <w:r>
        <w:rPr>
          <w:rFonts w:hint="eastAsia" w:ascii="仿宋" w:hAnsi="仿宋" w:eastAsia="仿宋" w:cs="仿宋"/>
          <w:sz w:val="28"/>
          <w:szCs w:val="28"/>
          <w:u w:val="single"/>
        </w:rPr>
        <w:t xml:space="preserve">   </w:t>
      </w:r>
      <w:r>
        <w:rPr>
          <w:rFonts w:hint="eastAsia" w:ascii="仿宋" w:hAnsi="仿宋" w:eastAsia="仿宋" w:cs="仿宋"/>
          <w:sz w:val="28"/>
          <w:szCs w:val="28"/>
        </w:rPr>
        <w:t>%，增值税税金</w:t>
      </w:r>
      <w:r>
        <w:rPr>
          <w:rFonts w:hint="eastAsia" w:ascii="仿宋" w:hAnsi="仿宋" w:eastAsia="仿宋" w:cs="仿宋"/>
          <w:sz w:val="28"/>
          <w:szCs w:val="28"/>
          <w:u w:val="single"/>
        </w:rPr>
        <w:t xml:space="preserve">    </w:t>
      </w:r>
      <w:r>
        <w:rPr>
          <w:rFonts w:hint="eastAsia" w:ascii="仿宋" w:hAnsi="仿宋" w:eastAsia="仿宋" w:cs="仿宋"/>
          <w:sz w:val="28"/>
          <w:szCs w:val="28"/>
        </w:rPr>
        <w:t>元。本合同履行期间，如遇增值税税率调整，则不含税价款保持不变，增值税税率及税金相应调整。</w:t>
      </w:r>
    </w:p>
    <w:p w14:paraId="28916C11">
      <w:pPr>
        <w:ind w:firstLine="560" w:firstLineChars="200"/>
        <w:rPr>
          <w:rFonts w:hint="eastAsia" w:ascii="仿宋" w:hAnsi="仿宋" w:eastAsia="仿宋" w:cs="仿宋"/>
          <w:sz w:val="28"/>
          <w:szCs w:val="28"/>
        </w:rPr>
      </w:pPr>
      <w:r>
        <w:rPr>
          <w:rFonts w:hint="eastAsia" w:ascii="仿宋" w:hAnsi="仿宋" w:eastAsia="仿宋" w:cs="仿宋"/>
          <w:sz w:val="28"/>
          <w:szCs w:val="28"/>
        </w:rPr>
        <w:t>2、上述价款已包含设计、采购、物业用品、劳务、水电、运输、装卸的、维修、税金及利润等因乙方因履行本合同所产生的一切费用，且不因材料、人工等市场价格的变化而调整，除该费用之外，甲方无须再承担任何其他费用。</w:t>
      </w:r>
    </w:p>
    <w:p w14:paraId="2E7BD853">
      <w:pPr>
        <w:ind w:firstLine="560" w:firstLineChars="200"/>
        <w:rPr>
          <w:rFonts w:hint="eastAsia" w:ascii="仿宋" w:hAnsi="仿宋" w:eastAsia="仿宋" w:cs="仿宋"/>
          <w:sz w:val="28"/>
          <w:szCs w:val="28"/>
        </w:rPr>
      </w:pPr>
      <w:r>
        <w:rPr>
          <w:rFonts w:hint="eastAsia" w:ascii="仿宋" w:hAnsi="仿宋" w:eastAsia="仿宋" w:cs="仿宋"/>
          <w:sz w:val="28"/>
          <w:szCs w:val="28"/>
        </w:rPr>
        <w:t>3、支付方式</w:t>
      </w:r>
    </w:p>
    <w:p w14:paraId="727F41D1">
      <w:pPr>
        <w:ind w:firstLine="560" w:firstLineChars="200"/>
        <w:rPr>
          <w:rFonts w:hint="eastAsia" w:ascii="仿宋" w:hAnsi="仿宋" w:eastAsia="仿宋" w:cs="仿宋"/>
          <w:sz w:val="28"/>
          <w:szCs w:val="28"/>
        </w:rPr>
      </w:pPr>
      <w:r>
        <w:rPr>
          <w:rFonts w:hint="eastAsia" w:ascii="仿宋" w:hAnsi="仿宋" w:eastAsia="仿宋" w:cs="仿宋"/>
          <w:sz w:val="28"/>
          <w:szCs w:val="28"/>
        </w:rPr>
        <w:t>依据实际需要进行供货，每季度支付一次，甲方支付给乙方季度内供货价值的100%。</w:t>
      </w:r>
    </w:p>
    <w:p w14:paraId="77CBF9CA">
      <w:pPr>
        <w:ind w:firstLine="560" w:firstLineChars="200"/>
        <w:rPr>
          <w:rFonts w:hint="eastAsia" w:ascii="仿宋" w:hAnsi="仿宋" w:eastAsia="仿宋" w:cs="仿宋"/>
          <w:sz w:val="28"/>
          <w:szCs w:val="28"/>
        </w:rPr>
      </w:pPr>
      <w:r>
        <w:rPr>
          <w:rFonts w:hint="eastAsia" w:ascii="仿宋" w:hAnsi="仿宋" w:eastAsia="仿宋" w:cs="仿宋"/>
          <w:sz w:val="28"/>
          <w:szCs w:val="28"/>
        </w:rPr>
        <w:t>4、甲方每次付款前，乙方应提供等额合法有效的增值税专用发票，并保证其开具的发票经税务机关交叉稽核比对确属合法有效，否则甲方有权拒绝付款，乙方仍应按本合同约定履行义务。如乙方向甲方开具虚假、伪造或变造的发票，则乙方应自甲方通知之日起七天内向甲方支付该发票票面金额的5%作为违约金，并重新开具合法有效的发票；如乙方支付的违约金不足以弥补甲方因此遭受的损失，甲方有权向乙方继续追偿。如需开具红字增值税专用发票等，双方应提供方便、互相配合。甲方开票信息如下：</w:t>
      </w:r>
    </w:p>
    <w:p w14:paraId="69CFF6C9">
      <w:pPr>
        <w:ind w:firstLine="560" w:firstLineChars="200"/>
        <w:rPr>
          <w:rFonts w:hint="eastAsia" w:ascii="仿宋" w:hAnsi="仿宋" w:eastAsia="仿宋" w:cs="仿宋"/>
          <w:sz w:val="28"/>
          <w:szCs w:val="28"/>
        </w:rPr>
      </w:pPr>
      <w:r>
        <w:rPr>
          <w:rFonts w:hint="eastAsia" w:ascii="仿宋" w:hAnsi="仿宋" w:eastAsia="仿宋" w:cs="仿宋"/>
          <w:sz w:val="28"/>
          <w:szCs w:val="28"/>
        </w:rPr>
        <w:t>公司名称：</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2686805A">
      <w:pPr>
        <w:ind w:firstLine="560" w:firstLineChars="200"/>
        <w:rPr>
          <w:rFonts w:hint="eastAsia" w:ascii="仿宋" w:hAnsi="仿宋" w:eastAsia="仿宋" w:cs="仿宋"/>
          <w:sz w:val="28"/>
          <w:szCs w:val="28"/>
        </w:rPr>
      </w:pPr>
      <w:r>
        <w:rPr>
          <w:rFonts w:hint="eastAsia" w:ascii="仿宋" w:hAnsi="仿宋" w:eastAsia="仿宋" w:cs="仿宋"/>
          <w:sz w:val="28"/>
          <w:szCs w:val="28"/>
        </w:rPr>
        <w:t>税务登记证号：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232475F9">
      <w:pPr>
        <w:ind w:firstLine="560" w:firstLineChars="200"/>
        <w:rPr>
          <w:rFonts w:hint="eastAsia"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47729C00">
      <w:pPr>
        <w:ind w:firstLine="560" w:firstLineChars="200"/>
        <w:rPr>
          <w:rFonts w:hint="eastAsia"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31B0FE10">
      <w:pPr>
        <w:ind w:firstLine="560" w:firstLineChars="200"/>
        <w:rPr>
          <w:rFonts w:hint="eastAsia" w:ascii="仿宋" w:hAnsi="仿宋" w:eastAsia="仿宋" w:cs="仿宋"/>
          <w:sz w:val="28"/>
          <w:szCs w:val="28"/>
        </w:rPr>
      </w:pPr>
      <w:r>
        <w:rPr>
          <w:rFonts w:hint="eastAsia" w:ascii="仿宋" w:hAnsi="仿宋" w:eastAsia="仿宋" w:cs="仿宋"/>
          <w:sz w:val="28"/>
          <w:szCs w:val="28"/>
        </w:rPr>
        <w:t>开户行账号：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1F09BE24">
      <w:pPr>
        <w:ind w:firstLine="560" w:firstLineChars="200"/>
        <w:rPr>
          <w:rFonts w:hint="eastAsia" w:ascii="仿宋" w:hAnsi="仿宋" w:eastAsia="仿宋" w:cs="仿宋"/>
          <w:sz w:val="28"/>
          <w:szCs w:val="28"/>
        </w:rPr>
      </w:pPr>
      <w:r>
        <w:rPr>
          <w:rFonts w:hint="eastAsia" w:ascii="仿宋" w:hAnsi="仿宋" w:eastAsia="仿宋" w:cs="仿宋"/>
          <w:sz w:val="28"/>
          <w:szCs w:val="28"/>
        </w:rPr>
        <w:t>开户行全称：</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60459BAD">
      <w:pPr>
        <w:ind w:firstLine="560" w:firstLineChars="200"/>
        <w:rPr>
          <w:rFonts w:hint="eastAsia" w:ascii="仿宋" w:hAnsi="仿宋" w:eastAsia="仿宋" w:cs="仿宋"/>
          <w:sz w:val="28"/>
          <w:szCs w:val="28"/>
        </w:rPr>
      </w:pPr>
      <w:r>
        <w:rPr>
          <w:rFonts w:hint="eastAsia" w:ascii="仿宋" w:hAnsi="仿宋" w:eastAsia="仿宋" w:cs="仿宋"/>
          <w:sz w:val="28"/>
          <w:szCs w:val="28"/>
        </w:rPr>
        <w:t>甲方如变更开票信息，应及时书面通知乙方。</w:t>
      </w:r>
    </w:p>
    <w:p w14:paraId="0182D384">
      <w:pPr>
        <w:rPr>
          <w:rFonts w:hint="eastAsia" w:ascii="仿宋" w:hAnsi="仿宋" w:eastAsia="仿宋" w:cs="仿宋"/>
          <w:sz w:val="28"/>
          <w:szCs w:val="28"/>
        </w:rPr>
      </w:pPr>
      <w:r>
        <w:rPr>
          <w:rFonts w:hint="eastAsia" w:ascii="仿宋" w:hAnsi="仿宋" w:eastAsia="仿宋" w:cs="仿宋"/>
          <w:sz w:val="28"/>
          <w:szCs w:val="28"/>
        </w:rPr>
        <w:t xml:space="preserve">5、乙方的收款账户为：                   </w:t>
      </w:r>
    </w:p>
    <w:p w14:paraId="2E05F59A">
      <w:pPr>
        <w:ind w:firstLine="560" w:firstLineChars="200"/>
        <w:rPr>
          <w:rFonts w:hint="eastAsia" w:ascii="仿宋" w:hAnsi="仿宋" w:eastAsia="仿宋" w:cs="仿宋"/>
          <w:sz w:val="28"/>
          <w:szCs w:val="28"/>
        </w:rPr>
      </w:pPr>
      <w:r>
        <w:rPr>
          <w:rFonts w:hint="eastAsia" w:ascii="仿宋" w:hAnsi="仿宋" w:eastAsia="仿宋" w:cs="仿宋"/>
          <w:sz w:val="28"/>
          <w:szCs w:val="28"/>
        </w:rPr>
        <w:t>户名：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54CC0655">
      <w:pPr>
        <w:ind w:firstLine="560" w:firstLineChars="200"/>
        <w:rPr>
          <w:rFonts w:hint="eastAsia" w:ascii="仿宋" w:hAnsi="仿宋" w:eastAsia="仿宋" w:cs="仿宋"/>
          <w:sz w:val="28"/>
          <w:szCs w:val="28"/>
        </w:rPr>
      </w:pPr>
      <w:r>
        <w:rPr>
          <w:rFonts w:hint="eastAsia" w:ascii="仿宋" w:hAnsi="仿宋" w:eastAsia="仿宋" w:cs="仿宋"/>
          <w:sz w:val="28"/>
          <w:szCs w:val="28"/>
        </w:rPr>
        <w:t>账号：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173F2DCB">
      <w:pPr>
        <w:ind w:firstLine="560" w:firstLineChars="200"/>
        <w:rPr>
          <w:rFonts w:hint="eastAsia" w:ascii="仿宋" w:hAnsi="仿宋" w:eastAsia="仿宋" w:cs="仿宋"/>
          <w:sz w:val="28"/>
          <w:szCs w:val="28"/>
        </w:rPr>
      </w:pPr>
      <w:r>
        <w:rPr>
          <w:rFonts w:hint="eastAsia" w:ascii="仿宋" w:hAnsi="仿宋" w:eastAsia="仿宋" w:cs="仿宋"/>
          <w:sz w:val="28"/>
          <w:szCs w:val="28"/>
        </w:rPr>
        <w:t>开户行：</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77B78AE2">
      <w:pPr>
        <w:ind w:firstLine="560" w:firstLineChars="200"/>
        <w:rPr>
          <w:rFonts w:hint="eastAsia" w:ascii="仿宋" w:hAnsi="仿宋" w:eastAsia="仿宋" w:cs="仿宋"/>
          <w:sz w:val="28"/>
          <w:szCs w:val="28"/>
        </w:rPr>
      </w:pPr>
      <w:r>
        <w:rPr>
          <w:rFonts w:hint="eastAsia" w:ascii="仿宋" w:hAnsi="仿宋" w:eastAsia="仿宋" w:cs="仿宋"/>
          <w:sz w:val="28"/>
          <w:szCs w:val="28"/>
        </w:rPr>
        <w:t>乙方变更收款账户的，应当提前书面告知甲方并确认甲方已经签收，否则甲方向上述收款账户支付的款项均视为甲方支付本合同约定的费用。</w:t>
      </w:r>
    </w:p>
    <w:p w14:paraId="37003AAC">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第三条 甲方的权利和义务</w:t>
      </w:r>
    </w:p>
    <w:p w14:paraId="491ED07F">
      <w:pPr>
        <w:ind w:firstLine="560" w:firstLineChars="200"/>
        <w:rPr>
          <w:rFonts w:hint="eastAsia" w:ascii="仿宋" w:hAnsi="仿宋" w:eastAsia="仿宋" w:cs="仿宋"/>
          <w:sz w:val="28"/>
          <w:szCs w:val="28"/>
        </w:rPr>
      </w:pPr>
      <w:r>
        <w:rPr>
          <w:rFonts w:hint="eastAsia" w:ascii="仿宋" w:hAnsi="仿宋" w:eastAsia="仿宋" w:cs="仿宋"/>
          <w:sz w:val="28"/>
          <w:szCs w:val="28"/>
        </w:rPr>
        <w:t>1、甲方有权对乙方的物业用品采购工作进行监督检验，对乙方提供的采购成果进行验收，对乙方采购的物业用品不合格及其他不符合要求的情况提出异议，并监督乙方进行整改。</w:t>
      </w:r>
    </w:p>
    <w:p w14:paraId="375A244F">
      <w:pPr>
        <w:ind w:firstLine="560" w:firstLineChars="200"/>
        <w:rPr>
          <w:rFonts w:hint="eastAsia" w:ascii="仿宋" w:hAnsi="仿宋" w:eastAsia="仿宋" w:cs="仿宋"/>
          <w:sz w:val="28"/>
          <w:szCs w:val="28"/>
        </w:rPr>
      </w:pPr>
      <w:r>
        <w:rPr>
          <w:rFonts w:hint="eastAsia" w:ascii="仿宋" w:hAnsi="仿宋" w:eastAsia="仿宋" w:cs="仿宋"/>
          <w:sz w:val="28"/>
          <w:szCs w:val="28"/>
        </w:rPr>
        <w:t>2、甲方应按本合同的约定支付款项。</w:t>
      </w:r>
    </w:p>
    <w:p w14:paraId="0B1B7422">
      <w:pPr>
        <w:ind w:firstLine="560" w:firstLineChars="200"/>
        <w:rPr>
          <w:rFonts w:hint="eastAsia" w:ascii="仿宋" w:hAnsi="仿宋" w:eastAsia="仿宋" w:cs="仿宋"/>
          <w:sz w:val="28"/>
          <w:szCs w:val="28"/>
        </w:rPr>
      </w:pPr>
      <w:r>
        <w:rPr>
          <w:rFonts w:hint="eastAsia" w:ascii="仿宋" w:hAnsi="仿宋" w:eastAsia="仿宋" w:cs="仿宋"/>
          <w:sz w:val="28"/>
          <w:szCs w:val="28"/>
        </w:rPr>
        <w:t>3、甲方应根据合同约定物业用品的采购需要，及时向乙方提供物业用品采购所需相关设计素材，如品牌标志、设计图纸、其他相关公司资料等。</w:t>
      </w:r>
    </w:p>
    <w:p w14:paraId="29816B06">
      <w:pPr>
        <w:ind w:firstLine="560" w:firstLineChars="200"/>
        <w:rPr>
          <w:rFonts w:hint="eastAsia" w:ascii="仿宋" w:hAnsi="仿宋" w:eastAsia="仿宋" w:cs="仿宋"/>
          <w:sz w:val="28"/>
          <w:szCs w:val="28"/>
        </w:rPr>
      </w:pPr>
      <w:r>
        <w:rPr>
          <w:rFonts w:hint="eastAsia" w:ascii="仿宋" w:hAnsi="仿宋" w:eastAsia="仿宋" w:cs="仿宋"/>
          <w:sz w:val="28"/>
          <w:szCs w:val="28"/>
        </w:rPr>
        <w:t>4、在合同履行期间，甲方确需变更设计的，应书面通知乙方，乙方未开始采购工作的，由双方重新确认费用，双方互不承担违约责任；乙方已开始采购工作的，甲方应根据乙方已发生的实际工作量支付采购费，但不再承担其他任何责任。</w:t>
      </w:r>
    </w:p>
    <w:p w14:paraId="18910E41">
      <w:pPr>
        <w:ind w:firstLine="560" w:firstLineChars="200"/>
        <w:rPr>
          <w:rFonts w:hint="eastAsia" w:ascii="仿宋" w:hAnsi="仿宋" w:eastAsia="仿宋" w:cs="仿宋"/>
          <w:sz w:val="28"/>
          <w:szCs w:val="28"/>
        </w:rPr>
      </w:pPr>
      <w:r>
        <w:rPr>
          <w:rFonts w:hint="eastAsia" w:ascii="仿宋" w:hAnsi="仿宋" w:eastAsia="仿宋" w:cs="仿宋"/>
          <w:sz w:val="28"/>
          <w:szCs w:val="28"/>
        </w:rPr>
        <w:t>5、为乙方提供物业用品采购和安装工作的便利条件。</w:t>
      </w:r>
    </w:p>
    <w:p w14:paraId="345DEB57">
      <w:pPr>
        <w:ind w:firstLine="560" w:firstLineChars="200"/>
        <w:rPr>
          <w:rFonts w:hint="eastAsia" w:ascii="仿宋" w:hAnsi="仿宋" w:eastAsia="仿宋" w:cs="仿宋"/>
          <w:sz w:val="28"/>
          <w:szCs w:val="28"/>
        </w:rPr>
      </w:pPr>
      <w:r>
        <w:rPr>
          <w:rFonts w:hint="eastAsia" w:ascii="仿宋" w:hAnsi="仿宋" w:eastAsia="仿宋" w:cs="仿宋"/>
          <w:sz w:val="28"/>
          <w:szCs w:val="28"/>
        </w:rPr>
        <w:t>6、甲方指定</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为对接人，代表甲方负责本项目各项事宜的确认、审定、指令、文件接收等。乙方的所有工作成果与反馈通过甲方指定对接人提供给甲方。甲方指定对接人若发生变更，由甲方提前三日以书面形式通知乙方。</w:t>
      </w:r>
    </w:p>
    <w:p w14:paraId="6E151BFE">
      <w:pPr>
        <w:ind w:firstLine="560" w:firstLineChars="200"/>
        <w:rPr>
          <w:rFonts w:hint="eastAsia" w:ascii="仿宋" w:hAnsi="仿宋" w:eastAsia="仿宋" w:cs="仿宋"/>
          <w:sz w:val="28"/>
          <w:szCs w:val="28"/>
        </w:rPr>
      </w:pPr>
      <w:r>
        <w:rPr>
          <w:rFonts w:hint="eastAsia" w:ascii="仿宋" w:hAnsi="仿宋" w:eastAsia="仿宋" w:cs="仿宋"/>
          <w:sz w:val="28"/>
          <w:szCs w:val="28"/>
        </w:rPr>
        <w:t>7、合同以外所需申购的物品，如需乙方代为采购，应积极配合并按甲方要求提供相应资料完成采购。</w:t>
      </w:r>
    </w:p>
    <w:p w14:paraId="59E88577">
      <w:pPr>
        <w:ind w:firstLine="560" w:firstLineChars="200"/>
        <w:rPr>
          <w:rFonts w:hint="eastAsia" w:ascii="仿宋" w:hAnsi="仿宋" w:eastAsia="仿宋" w:cs="仿宋"/>
          <w:sz w:val="28"/>
          <w:szCs w:val="28"/>
        </w:rPr>
      </w:pPr>
      <w:r>
        <w:rPr>
          <w:rFonts w:hint="eastAsia" w:ascii="仿宋" w:hAnsi="仿宋" w:eastAsia="仿宋" w:cs="仿宋"/>
          <w:sz w:val="28"/>
          <w:szCs w:val="28"/>
        </w:rPr>
        <w:t>8、按照合同清单附件数量，甲方可根据实际需求进行增加或减少数量，具体以实际发生数量为准。</w:t>
      </w:r>
    </w:p>
    <w:p w14:paraId="24BD8CE7">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第四条 乙方的权利和义务</w:t>
      </w:r>
    </w:p>
    <w:p w14:paraId="57E5CC71">
      <w:pPr>
        <w:ind w:firstLine="560" w:firstLineChars="200"/>
        <w:rPr>
          <w:rFonts w:hint="eastAsia" w:ascii="仿宋" w:hAnsi="仿宋" w:eastAsia="仿宋" w:cs="仿宋"/>
          <w:sz w:val="28"/>
          <w:szCs w:val="28"/>
        </w:rPr>
      </w:pPr>
      <w:r>
        <w:rPr>
          <w:rFonts w:hint="eastAsia" w:ascii="仿宋" w:hAnsi="仿宋" w:eastAsia="仿宋" w:cs="仿宋"/>
          <w:sz w:val="28"/>
          <w:szCs w:val="28"/>
        </w:rPr>
        <w:t>1、乙方应遵守合同的约定，按时、保质、保量地完成物业用品采购安装任务。</w:t>
      </w:r>
    </w:p>
    <w:p w14:paraId="1DDF8A42">
      <w:pPr>
        <w:ind w:firstLine="560" w:firstLineChars="200"/>
        <w:rPr>
          <w:rFonts w:hint="eastAsia" w:ascii="仿宋" w:hAnsi="仿宋" w:eastAsia="仿宋" w:cs="仿宋"/>
          <w:sz w:val="28"/>
          <w:szCs w:val="28"/>
        </w:rPr>
      </w:pPr>
      <w:r>
        <w:rPr>
          <w:rFonts w:hint="eastAsia" w:ascii="仿宋" w:hAnsi="仿宋" w:eastAsia="仿宋" w:cs="仿宋"/>
          <w:sz w:val="28"/>
          <w:szCs w:val="28"/>
        </w:rPr>
        <w:t>2、乙方保证独立完成全部物业用品采购的工作，未经甲方书面同意，不得将任何部分的工作转交由他人完成。否则，甲方有权解除合同。乙方应退回甲方全部已付价款，并向甲方支付合同价款的5%作为违约金，造成甲方损失的还应承担赔偿责任。</w:t>
      </w:r>
    </w:p>
    <w:p w14:paraId="4FE4FF3D">
      <w:pPr>
        <w:ind w:firstLine="560" w:firstLineChars="200"/>
        <w:rPr>
          <w:rFonts w:hint="eastAsia" w:ascii="仿宋" w:hAnsi="仿宋" w:eastAsia="仿宋" w:cs="仿宋"/>
          <w:sz w:val="28"/>
          <w:szCs w:val="28"/>
        </w:rPr>
      </w:pPr>
      <w:r>
        <w:rPr>
          <w:rFonts w:hint="eastAsia" w:ascii="仿宋" w:hAnsi="仿宋" w:eastAsia="仿宋" w:cs="仿宋"/>
          <w:sz w:val="28"/>
          <w:szCs w:val="28"/>
        </w:rPr>
        <w:t>3、在物业用品采购的期间，乙方有义务接受甲方的监督和检查，对于甲方提出的修改意见，乙方必须执行。</w:t>
      </w:r>
    </w:p>
    <w:p w14:paraId="41E5035A">
      <w:pPr>
        <w:ind w:firstLine="560" w:firstLineChars="200"/>
        <w:rPr>
          <w:rFonts w:hint="eastAsia" w:ascii="仿宋" w:hAnsi="仿宋" w:eastAsia="仿宋" w:cs="仿宋"/>
          <w:sz w:val="28"/>
          <w:szCs w:val="28"/>
        </w:rPr>
      </w:pPr>
      <w:r>
        <w:rPr>
          <w:rFonts w:hint="eastAsia" w:ascii="仿宋" w:hAnsi="仿宋" w:eastAsia="仿宋" w:cs="仿宋"/>
          <w:sz w:val="28"/>
          <w:szCs w:val="28"/>
        </w:rPr>
        <w:t>4、乙方在采购的过程中造成甲方或第三方财产损失或者人身损害的，均由乙方负责处理并承担所有法律责任。</w:t>
      </w:r>
    </w:p>
    <w:p w14:paraId="7B868AA6">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第五条 违约责任</w:t>
      </w:r>
    </w:p>
    <w:p w14:paraId="2642C294">
      <w:pPr>
        <w:ind w:firstLine="560" w:firstLineChars="200"/>
        <w:rPr>
          <w:rFonts w:hint="eastAsia" w:ascii="仿宋" w:hAnsi="仿宋" w:eastAsia="仿宋" w:cs="仿宋"/>
          <w:sz w:val="28"/>
          <w:szCs w:val="28"/>
        </w:rPr>
      </w:pPr>
      <w:r>
        <w:rPr>
          <w:rFonts w:hint="eastAsia" w:ascii="仿宋" w:hAnsi="仿宋" w:eastAsia="仿宋" w:cs="仿宋"/>
          <w:sz w:val="28"/>
          <w:szCs w:val="28"/>
        </w:rPr>
        <w:t>1、乙方逾期交付的，每逾期一日，按本合同总价款的1%向甲方支付违约金。逾期超过3日的，甲方有权解除本合同，乙方应按本合同总价款的5%向甲方支付违约金。</w:t>
      </w:r>
    </w:p>
    <w:p w14:paraId="5F7B2961">
      <w:pPr>
        <w:ind w:firstLine="560" w:firstLineChars="200"/>
        <w:rPr>
          <w:rFonts w:hint="eastAsia" w:ascii="仿宋" w:hAnsi="仿宋" w:eastAsia="仿宋" w:cs="仿宋"/>
          <w:sz w:val="28"/>
          <w:szCs w:val="28"/>
        </w:rPr>
      </w:pPr>
      <w:r>
        <w:rPr>
          <w:rFonts w:hint="eastAsia" w:ascii="仿宋" w:hAnsi="仿宋" w:eastAsia="仿宋" w:cs="仿宋"/>
          <w:sz w:val="28"/>
          <w:szCs w:val="28"/>
        </w:rPr>
        <w:t>2、乙方提供的物业用品的品牌、规格、型号等与本合同约定不符的，或乙方采购安装质量未能达到本合同约定的，甲方有权要求乙方无偿更换或修复，由此造成逾期交付的，按照本合同相关约定执行。</w:t>
      </w:r>
    </w:p>
    <w:p w14:paraId="33FE1D5E">
      <w:pPr>
        <w:ind w:firstLine="560" w:firstLineChars="200"/>
        <w:rPr>
          <w:rFonts w:hint="eastAsia" w:ascii="仿宋" w:hAnsi="仿宋" w:eastAsia="仿宋" w:cs="仿宋"/>
          <w:sz w:val="28"/>
          <w:szCs w:val="28"/>
        </w:rPr>
      </w:pPr>
      <w:r>
        <w:rPr>
          <w:rFonts w:hint="eastAsia" w:ascii="仿宋" w:hAnsi="仿宋" w:eastAsia="仿宋" w:cs="仿宋"/>
          <w:sz w:val="28"/>
          <w:szCs w:val="28"/>
        </w:rPr>
        <w:t>3、因乙方违反本合同约定的情形的，乙方应赔偿给甲方造成的全部损失（包括但不限于律师费、公证费、调查费、诉讼费、仲裁费、停工停业损失、向第三方支付违约金或赔偿金）。</w:t>
      </w:r>
    </w:p>
    <w:p w14:paraId="63853F93">
      <w:pPr>
        <w:ind w:firstLine="560" w:firstLineChars="200"/>
        <w:rPr>
          <w:rFonts w:hint="eastAsia" w:ascii="仿宋" w:hAnsi="仿宋" w:eastAsia="仿宋" w:cs="仿宋"/>
          <w:sz w:val="28"/>
          <w:szCs w:val="28"/>
        </w:rPr>
      </w:pPr>
      <w:r>
        <w:rPr>
          <w:rFonts w:hint="eastAsia" w:ascii="仿宋" w:hAnsi="仿宋" w:eastAsia="仿宋" w:cs="仿宋"/>
          <w:sz w:val="28"/>
          <w:szCs w:val="28"/>
        </w:rPr>
        <w:t>4、甲方有权直接在应付未付乙方的合同款项中扣除本合同项下乙方应付的违约金及赔偿金，不足部分可向乙方继续追偿。</w:t>
      </w:r>
    </w:p>
    <w:p w14:paraId="2C022501">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第六条 不可抗力</w:t>
      </w:r>
    </w:p>
    <w:p w14:paraId="26243A17">
      <w:pPr>
        <w:ind w:firstLine="560" w:firstLineChars="200"/>
        <w:rPr>
          <w:rFonts w:hint="eastAsia" w:ascii="仿宋" w:hAnsi="仿宋" w:eastAsia="仿宋" w:cs="仿宋"/>
          <w:sz w:val="28"/>
          <w:szCs w:val="28"/>
        </w:rPr>
      </w:pPr>
      <w:r>
        <w:rPr>
          <w:rFonts w:hint="eastAsia" w:ascii="仿宋" w:hAnsi="仿宋" w:eastAsia="仿宋" w:cs="仿宋"/>
          <w:sz w:val="28"/>
          <w:szCs w:val="28"/>
        </w:rPr>
        <w:t>1、不可抗力指由于不能预见、不能避免和不能克服的自然原因或社会原因，致使本合同不能履行或者不能完全履行的情形，包括战争、暴乱、空中飞行物体坠落及因此或其他非甲、乙双方责任造成的爆炸、火灾，严重的自然灾害，法律规定的其他情形等。</w:t>
      </w:r>
    </w:p>
    <w:p w14:paraId="256AB435">
      <w:pPr>
        <w:ind w:firstLine="560" w:firstLineChars="200"/>
        <w:rPr>
          <w:rFonts w:hint="eastAsia" w:ascii="仿宋" w:hAnsi="仿宋" w:eastAsia="仿宋" w:cs="仿宋"/>
          <w:sz w:val="28"/>
          <w:szCs w:val="28"/>
        </w:rPr>
      </w:pPr>
      <w:r>
        <w:rPr>
          <w:rFonts w:hint="eastAsia" w:ascii="仿宋" w:hAnsi="仿宋" w:eastAsia="仿宋" w:cs="仿宋"/>
          <w:sz w:val="28"/>
          <w:szCs w:val="28"/>
        </w:rPr>
        <w:t>2、遭遇不可抗力的一方，应立即书面通知另一方，并应在不可抗力发生后15天内，向另一方提供不可抗力发生地政府部门出具的证明合同不能履行或需要延期履行、部分履行的有效证明文件。</w:t>
      </w:r>
    </w:p>
    <w:p w14:paraId="64CB17A0">
      <w:pPr>
        <w:ind w:firstLine="560" w:firstLineChars="200"/>
        <w:rPr>
          <w:rFonts w:hint="eastAsia" w:ascii="仿宋" w:hAnsi="仿宋" w:eastAsia="仿宋" w:cs="仿宋"/>
          <w:sz w:val="28"/>
          <w:szCs w:val="28"/>
        </w:rPr>
      </w:pPr>
      <w:r>
        <w:rPr>
          <w:rFonts w:hint="eastAsia" w:ascii="仿宋" w:hAnsi="仿宋" w:eastAsia="仿宋" w:cs="仿宋"/>
          <w:sz w:val="28"/>
          <w:szCs w:val="28"/>
        </w:rPr>
        <w:t>3、双方按不可抗力对合同履行的影响程度协商决定是否解除合同、延期履行合同或者部分履行合同。</w:t>
      </w:r>
    </w:p>
    <w:p w14:paraId="4E72545E">
      <w:pPr>
        <w:ind w:firstLine="560" w:firstLineChars="200"/>
        <w:rPr>
          <w:rFonts w:hint="eastAsia" w:ascii="仿宋" w:hAnsi="仿宋" w:eastAsia="仿宋" w:cs="仿宋"/>
          <w:sz w:val="28"/>
          <w:szCs w:val="28"/>
        </w:rPr>
      </w:pPr>
      <w:r>
        <w:rPr>
          <w:rFonts w:hint="eastAsia" w:ascii="仿宋" w:hAnsi="仿宋" w:eastAsia="仿宋" w:cs="仿宋"/>
          <w:sz w:val="28"/>
          <w:szCs w:val="28"/>
        </w:rPr>
        <w:t>4、对因不可抗力未能履约给另一方造成的经济损失，该履约方不负赔偿责任，但本合同另有约定的除外。</w:t>
      </w:r>
    </w:p>
    <w:p w14:paraId="0F885543">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第七条 其他事项</w:t>
      </w:r>
    </w:p>
    <w:p w14:paraId="439213BE">
      <w:pPr>
        <w:ind w:firstLine="560" w:firstLineChars="200"/>
        <w:rPr>
          <w:rFonts w:hint="eastAsia" w:ascii="仿宋" w:hAnsi="仿宋" w:eastAsia="仿宋" w:cs="仿宋"/>
          <w:sz w:val="28"/>
          <w:szCs w:val="28"/>
        </w:rPr>
      </w:pPr>
      <w:r>
        <w:rPr>
          <w:rFonts w:hint="eastAsia" w:ascii="仿宋" w:hAnsi="仿宋" w:eastAsia="仿宋" w:cs="仿宋"/>
          <w:sz w:val="28"/>
          <w:szCs w:val="28"/>
        </w:rPr>
        <w:t>1、因履行本合同发生争议，双方应协商解决；协商不成的，任何一方均可向甲方住所地人民法院提起诉讼。</w:t>
      </w:r>
    </w:p>
    <w:p w14:paraId="173617F5">
      <w:pPr>
        <w:ind w:firstLine="560" w:firstLineChars="200"/>
        <w:rPr>
          <w:rFonts w:hint="eastAsia" w:ascii="仿宋" w:hAnsi="仿宋" w:eastAsia="仿宋" w:cs="仿宋"/>
          <w:sz w:val="28"/>
          <w:szCs w:val="28"/>
        </w:rPr>
      </w:pPr>
      <w:r>
        <w:rPr>
          <w:rFonts w:hint="eastAsia" w:ascii="仿宋" w:hAnsi="仿宋" w:eastAsia="仿宋" w:cs="仿宋"/>
          <w:sz w:val="28"/>
          <w:szCs w:val="28"/>
        </w:rPr>
        <w:t>2、本合同的附件为本合同的有效组成部分，与本合同具有同等法律效力。</w:t>
      </w:r>
    </w:p>
    <w:p w14:paraId="2E2FEFC7">
      <w:pPr>
        <w:ind w:firstLine="560" w:firstLineChars="200"/>
        <w:rPr>
          <w:rFonts w:hint="eastAsia" w:ascii="仿宋" w:hAnsi="仿宋" w:eastAsia="仿宋" w:cs="仿宋"/>
          <w:sz w:val="28"/>
          <w:szCs w:val="28"/>
        </w:rPr>
      </w:pPr>
      <w:r>
        <w:rPr>
          <w:rFonts w:hint="eastAsia" w:ascii="仿宋" w:hAnsi="仿宋" w:eastAsia="仿宋" w:cs="仿宋"/>
          <w:sz w:val="28"/>
          <w:szCs w:val="28"/>
        </w:rPr>
        <w:t>3、本合同经双方签字盖章后生效。</w:t>
      </w:r>
    </w:p>
    <w:p w14:paraId="763B9565">
      <w:pPr>
        <w:ind w:firstLine="560" w:firstLineChars="200"/>
        <w:rPr>
          <w:rFonts w:hint="eastAsia" w:ascii="仿宋" w:hAnsi="仿宋" w:eastAsia="仿宋" w:cs="仿宋"/>
          <w:sz w:val="28"/>
          <w:szCs w:val="28"/>
        </w:rPr>
      </w:pPr>
      <w:r>
        <w:rPr>
          <w:rFonts w:hint="eastAsia" w:ascii="仿宋" w:hAnsi="仿宋" w:eastAsia="仿宋" w:cs="仿宋"/>
          <w:sz w:val="28"/>
          <w:szCs w:val="28"/>
        </w:rPr>
        <w:t>4、本合同一式捌份，甲方执陆份、乙方执贰份，均具同等法律效力。</w:t>
      </w:r>
    </w:p>
    <w:p w14:paraId="2A70687E">
      <w:pPr>
        <w:rPr>
          <w:rFonts w:hint="eastAsia" w:ascii="仿宋" w:hAnsi="仿宋" w:eastAsia="仿宋" w:cs="仿宋"/>
          <w:sz w:val="28"/>
          <w:szCs w:val="28"/>
        </w:rPr>
      </w:pPr>
    </w:p>
    <w:p w14:paraId="5B87311B">
      <w:pPr>
        <w:rPr>
          <w:rFonts w:hint="eastAsia" w:ascii="仿宋" w:hAnsi="仿宋" w:eastAsia="仿宋" w:cs="仿宋"/>
          <w:sz w:val="28"/>
          <w:szCs w:val="28"/>
        </w:rPr>
      </w:pPr>
      <w:r>
        <w:rPr>
          <w:rFonts w:hint="eastAsia" w:ascii="仿宋" w:hAnsi="仿宋" w:eastAsia="仿宋" w:cs="仿宋"/>
          <w:sz w:val="28"/>
          <w:szCs w:val="28"/>
        </w:rPr>
        <w:t>甲方（盖章）:                   乙方（盖章）：</w:t>
      </w:r>
    </w:p>
    <w:p w14:paraId="3B4F49B2">
      <w:pPr>
        <w:rPr>
          <w:rFonts w:hint="eastAsia" w:ascii="仿宋" w:hAnsi="仿宋" w:eastAsia="仿宋" w:cs="仿宋"/>
          <w:sz w:val="28"/>
          <w:szCs w:val="28"/>
        </w:rPr>
      </w:pPr>
      <w:r>
        <w:rPr>
          <w:rFonts w:hint="eastAsia" w:ascii="仿宋" w:hAnsi="仿宋" w:eastAsia="仿宋" w:cs="仿宋"/>
          <w:sz w:val="28"/>
          <w:szCs w:val="28"/>
        </w:rPr>
        <w:t xml:space="preserve"> </w:t>
      </w:r>
    </w:p>
    <w:p w14:paraId="6FD49252">
      <w:pPr>
        <w:rPr>
          <w:rFonts w:hint="eastAsia" w:ascii="仿宋" w:hAnsi="仿宋" w:eastAsia="仿宋" w:cs="仿宋"/>
          <w:sz w:val="28"/>
          <w:szCs w:val="28"/>
        </w:rPr>
      </w:pPr>
      <w:r>
        <w:rPr>
          <w:rFonts w:hint="eastAsia" w:ascii="仿宋" w:hAnsi="仿宋" w:eastAsia="仿宋" w:cs="仿宋"/>
          <w:sz w:val="28"/>
          <w:szCs w:val="28"/>
        </w:rPr>
        <w:t xml:space="preserve">法定代表人或                    法定代表人或  </w:t>
      </w:r>
    </w:p>
    <w:p w14:paraId="7E27887A">
      <w:pPr>
        <w:rPr>
          <w:rFonts w:hint="eastAsia" w:ascii="仿宋" w:hAnsi="仿宋" w:eastAsia="仿宋" w:cs="仿宋"/>
          <w:sz w:val="28"/>
          <w:szCs w:val="28"/>
        </w:rPr>
      </w:pPr>
      <w:r>
        <w:rPr>
          <w:rFonts w:hint="eastAsia" w:ascii="仿宋" w:hAnsi="仿宋" w:eastAsia="仿宋" w:cs="仿宋"/>
          <w:sz w:val="28"/>
          <w:szCs w:val="28"/>
        </w:rPr>
        <w:t>授权代表（签字）：               授权代表（签字）：</w:t>
      </w:r>
    </w:p>
    <w:p w14:paraId="3D30E0A7">
      <w:pPr>
        <w:rPr>
          <w:rFonts w:hint="eastAsia" w:ascii="仿宋" w:hAnsi="仿宋" w:eastAsia="仿宋" w:cs="仿宋"/>
          <w:sz w:val="28"/>
          <w:szCs w:val="28"/>
        </w:rPr>
      </w:pPr>
    </w:p>
    <w:p w14:paraId="12B7E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签订日期：2025年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签订地点：亳州市谯城区    </w:t>
      </w:r>
    </w:p>
    <w:p w14:paraId="317925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4FF735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76D7D9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03DDC0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0497B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26612C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105C3B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495675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6921A1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559ADF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7B12DD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06BC76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570082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0E7E45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3631156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67EBE4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p>
    <w:p w14:paraId="6D966E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57"/>
      <w:bookmarkEnd w:id="258"/>
      <w:bookmarkEnd w:id="259"/>
      <w:bookmarkEnd w:id="260"/>
      <w:bookmarkEnd w:id="261"/>
      <w:bookmarkEnd w:id="262"/>
      <w:bookmarkEnd w:id="263"/>
      <w:bookmarkEnd w:id="264"/>
      <w:r>
        <w:rPr>
          <w:rFonts w:hint="eastAsia" w:asciiTheme="majorEastAsia" w:hAnsiTheme="majorEastAsia" w:eastAsiaTheme="majorEastAsia" w:cstheme="majorEastAsia"/>
          <w:b/>
          <w:bCs/>
          <w:sz w:val="32"/>
          <w:szCs w:val="32"/>
          <w:highlight w:val="none"/>
          <w:lang w:val="en-US" w:eastAsia="zh-CN"/>
        </w:rPr>
        <w:t>供货要求</w:t>
      </w:r>
    </w:p>
    <w:p w14:paraId="366A3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83B71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78" w:edGrp="everyone"/>
      <w:r>
        <w:rPr>
          <w:rFonts w:hint="eastAsia" w:ascii="Times New Roman" w:hAnsi="Times New Roman" w:cs="Times New Roman"/>
          <w:b/>
          <w:bCs/>
          <w:kern w:val="0"/>
          <w:sz w:val="28"/>
          <w:szCs w:val="28"/>
          <w:highlight w:val="none"/>
          <w:lang w:val="en-US" w:eastAsia="zh-CN"/>
        </w:rPr>
        <w:t>供货要求</w:t>
      </w:r>
    </w:p>
    <w:p w14:paraId="60AAC2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8"/>
          <w:szCs w:val="28"/>
          <w:highlight w:val="none"/>
          <w:u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14:paraId="435E1B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66DB2A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府项目售楼部位于华佗大道西、利辛路北；凤鸣书院项目售楼部位于文采路东、香蒲路北。售楼部物业用品，包含水吧台甜点制作、花茶、保洁用品等，具体详见清单附件。本项目招标人亳州市交通资产管理有限责任公司，中标单位分别根据不同项目于对应公司签订合同，逸合府项目售楼部物业用品需中标单位与亳州通恒职业有限公司签订合同，凤鸣书院项目售楼部物业用品需中标单位与亳州市晔瀚置业有限公司签订合同；合同参照招标文件第四章。</w:t>
      </w:r>
    </w:p>
    <w:p w14:paraId="24728A4C">
      <w:pPr>
        <w:pStyle w:val="7"/>
        <w:rPr>
          <w:rFonts w:hint="eastAsia"/>
          <w:lang w:val="en-US" w:eastAsia="zh-CN"/>
        </w:rPr>
      </w:pPr>
    </w:p>
    <w:p w14:paraId="72F7155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二、物业用品清单需求一览表（投标人所投报价单价不得超过下列表中单价）</w:t>
      </w:r>
    </w:p>
    <w:p w14:paraId="7D50FC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tbl>
      <w:tblPr>
        <w:tblStyle w:val="16"/>
        <w:tblW w:w="82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900"/>
        <w:gridCol w:w="2535"/>
        <w:gridCol w:w="855"/>
        <w:gridCol w:w="915"/>
        <w:gridCol w:w="1065"/>
        <w:gridCol w:w="1260"/>
      </w:tblGrid>
      <w:tr w14:paraId="02921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29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91C7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逸合府项目物业用品</w:t>
            </w:r>
          </w:p>
        </w:tc>
      </w:tr>
      <w:tr w14:paraId="7BEEE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53D8">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F45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项目</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628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说明/规格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72F4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57F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C2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FB5A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总计</w:t>
            </w:r>
          </w:p>
        </w:tc>
      </w:tr>
      <w:tr w14:paraId="0CBC5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6E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DCD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冰糖雪梨茶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FB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冰糖</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14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3F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40944">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21.56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226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D57A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C1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DA376">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6FCA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枸杞</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52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2A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02BA1">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49.19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FA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076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CE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D4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去火茶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D7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菊花、金银花、枸杞等，成品包装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11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64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2B6E0">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63.18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D2C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1C7E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A6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3A6B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拿铁咖啡</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DF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品牌咖啡豆</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BA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24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FA22">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108.25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185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B88A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F9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4DAF9">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4A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厚椰乳</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FC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6B1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F3BAA">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14.86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A1D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68D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A82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60860">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407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咖啡白纱糖，知名品牌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62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96A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ABE95">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0.20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BC5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B195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83E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3E3E9">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6CB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品牌纯牛奶,24盒装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8F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96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F1E54">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58.56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A8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054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B0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FEC4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柠檬蜂蜜红茶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32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干柠檬片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D3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681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B461">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35.59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CA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D883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C1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8198E">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0A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蜂蜜</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F4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4A8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DA8E">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40.13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6F1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EA0F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7C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F6ABF">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7C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红茶叶小包装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30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97B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4486">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157.45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55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0AD1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71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3B3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5D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鸡蛋</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4D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F63C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3DEF2">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14.55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E42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CF81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11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A8894">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BE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蛋挞皮</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B3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917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7D7CF">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0.46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9FC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EBC9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E3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004F0">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D5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9C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4C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B8C8">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29.85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CBC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BE2D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77C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C4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茶叶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52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白茶</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C6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EE8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4FE77">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2"/>
                <w:szCs w:val="22"/>
                <w:u w:val="none"/>
                <w:lang w:val="en-US" w:eastAsia="zh-CN" w:bidi="ar-SA"/>
              </w:rPr>
            </w:pPr>
            <w:r>
              <w:rPr>
                <w:rFonts w:hint="eastAsia" w:ascii="微软雅黑" w:hAnsi="微软雅黑" w:eastAsia="微软雅黑" w:cs="微软雅黑"/>
                <w:i w:val="0"/>
                <w:iCs w:val="0"/>
                <w:color w:val="000000"/>
                <w:kern w:val="2"/>
                <w:sz w:val="22"/>
                <w:szCs w:val="22"/>
                <w:u w:val="none"/>
                <w:lang w:val="en-US" w:eastAsia="zh-CN" w:bidi="ar-SA"/>
              </w:rPr>
              <w:t>384.83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042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DD58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2A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CEF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养生壶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46A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1.5L304不锈钢，触屏面板、1000w功率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C4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5BF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834E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86.54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5F7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C2B5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29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C4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59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3合1爆米花</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AC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份</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50D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224D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5.11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E58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EEA1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8A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94BD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零食</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B7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星球杯</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BAC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2E2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FE0F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22.18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05B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3A39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F7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C1C5E">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C0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夹心饼干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778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40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CBC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25.65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BDE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D76B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8F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9C748">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123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夹心口袋面包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E6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481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1190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41.77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5B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97FE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4A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E4D4B">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C69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巧克力</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31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19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57B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65.50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D5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729D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C4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8F84B7">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C0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小熊饼干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45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BE1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4661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25.01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A97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B171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71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104B5">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DD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糖果</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BF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F0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650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36.38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65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6174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AD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95A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水果盘</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E19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直径15cm，常规材质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DC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FFD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268C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6.21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3D9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ED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FB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11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棉刷子</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834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金属杆，常规尺寸</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17E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BD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19FD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9.06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1CD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6BAB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BF4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0A4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牙签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96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（水果用）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13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34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4B03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0.03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2A6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4488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2F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E3DD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洗洁精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79A8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DB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CB2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022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9.84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82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5CF6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731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100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C1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常规吸水毛巾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61E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BD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F51C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4.61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47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A8E8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BF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436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医药箱</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631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（纱布，碘伏，酒精，棉签，创可贴，胶布，剪刀）</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D21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5043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13A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75.36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F84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781E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D6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64B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AD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250g/袋，知名品牌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046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4B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16EF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8.25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749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729B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D0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224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黄油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CD0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500g/盒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85F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C54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8A92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25.51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88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42E3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B11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4B6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云岭茉莉白</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4C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茉香绿茶，500g/袋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B05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268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7E2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44.03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FF7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35D3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02C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68D74">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BDC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咖奶，1L装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CD6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542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9537">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55.12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569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9C8C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526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42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AB8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香薰机用，小瓶装200m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15B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29F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8B9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34.23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3CD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67BB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50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90D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pvc手套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40F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CA9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45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83C0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20.05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5C1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EE92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A4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7E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奶茶杯</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657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260ml,含盖</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B9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AF3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B9DF7">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0.45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B4C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3F33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94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F2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中号裱花袋</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387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538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A2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06F0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3.86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AA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C6A7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B53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FD8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油纸</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73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F9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E8C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36E3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24.33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C2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4B50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08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6E3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保鲜膜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4E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18B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07C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F7F7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13.66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9F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CADF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E43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0DD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奶茶磨砂杯</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FE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300ML磨砂饮料杯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92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EB1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2014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0.31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E77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7AE3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AC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9C3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面粉</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737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高筋面粉、蛋糕专用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30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E88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F943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13.65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BB8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B43F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143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D00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雪碧</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B00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2L装雪碧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12B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B3C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877A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8.60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982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8A28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CD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230D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原味糖浆</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9E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750ml装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72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0F0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F68C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32.77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21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EFF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22C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8BB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蜜桃果酱</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DBC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4E6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88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8E87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27.91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266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BB98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A0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95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卫生间卷纸</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EE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200*90mm，四层加厚无卷芯</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528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45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52AA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3.17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8EF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9ABD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23A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3D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洗手间纸巾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A6B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200*200mm，120抽加厚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E5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94C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CAD2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3.16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F70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942F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44E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F0A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扫把簸箕</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323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不锈钢手竿，常规尺寸</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94B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B7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16B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19.11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43C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6AB8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8A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4AC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大扫把</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A91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9B6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385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6C91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16.37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DA6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C10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D1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BBC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一次性鞋套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1F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加厚一次性塑料鞋套，100只每卷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F5C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70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38D0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10.77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2A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4AB9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0D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85A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鞋膜机专用鞋模套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26B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pvc单卷出模，1100只/卷，尺寸约32*32*28cm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EE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EFE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B76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193.80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63D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7085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95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85E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皮手套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1A8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加厚橡胶劳保手套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0B3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268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6C9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7.13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82E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3BF7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96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3E4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12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加厚超细纤维保洁毛巾，30*70cm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C5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888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98F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4.91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857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9149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CA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F1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大公鸡管家油污净</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121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600mL，知名品牌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7A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24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650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21.09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17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8A05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71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1E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洗手液</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E75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C5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6CC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A698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10.56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B64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B39E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B3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C1C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固体清香剂</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F69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70g/盒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397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3AB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AAE4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4.84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8A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5924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1DB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CD7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檀香</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73E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卷式檀香，960卷/盒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C50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5F8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0B21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84.48</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302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A830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AE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56</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BDD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刷池子用品</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1C4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地刷，常规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3BA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3CB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2739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18.41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394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E09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3C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57</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95A9">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8E3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拖把，常规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489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4C3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DCB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30.09</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986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708F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13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58</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A462C">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D22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胶鞋，常规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3C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B1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3980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23.34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CDE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D696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18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F6AFF">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421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钢丝球，常规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F2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FDA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CD59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1.25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5DB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7C1F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D76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89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杀蝇喷雾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2C8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1AB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BC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A4F5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21.27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5B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D682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A6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F4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5C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1000毫升/桶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EC3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78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530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54.62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3F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696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nil"/>
              <w:right w:val="single" w:color="000000" w:sz="4" w:space="0"/>
            </w:tcBorders>
            <w:shd w:val="clear" w:color="auto" w:fill="auto"/>
            <w:vAlign w:val="center"/>
          </w:tcPr>
          <w:p w14:paraId="468137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62</w:t>
            </w:r>
          </w:p>
        </w:tc>
        <w:tc>
          <w:tcPr>
            <w:tcW w:w="900" w:type="dxa"/>
            <w:tcBorders>
              <w:top w:val="single" w:color="000000" w:sz="4" w:space="0"/>
              <w:left w:val="single" w:color="000000" w:sz="4" w:space="0"/>
              <w:bottom w:val="nil"/>
              <w:right w:val="single" w:color="000000" w:sz="4" w:space="0"/>
            </w:tcBorders>
            <w:shd w:val="clear" w:color="auto" w:fill="auto"/>
            <w:noWrap/>
            <w:vAlign w:val="center"/>
          </w:tcPr>
          <w:p w14:paraId="34DEAD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剪刀</w:t>
            </w:r>
          </w:p>
        </w:tc>
        <w:tc>
          <w:tcPr>
            <w:tcW w:w="2535" w:type="dxa"/>
            <w:tcBorders>
              <w:top w:val="single" w:color="000000" w:sz="4" w:space="0"/>
              <w:left w:val="single" w:color="000000" w:sz="4" w:space="0"/>
              <w:bottom w:val="nil"/>
              <w:right w:val="single" w:color="000000" w:sz="4" w:space="0"/>
            </w:tcBorders>
            <w:shd w:val="clear" w:color="auto" w:fill="auto"/>
            <w:noWrap/>
            <w:vAlign w:val="center"/>
          </w:tcPr>
          <w:p w14:paraId="2D359D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常规不锈钢剪刀</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5D193E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把</w:t>
            </w:r>
          </w:p>
        </w:tc>
        <w:tc>
          <w:tcPr>
            <w:tcW w:w="915" w:type="dxa"/>
            <w:tcBorders>
              <w:top w:val="single" w:color="000000" w:sz="4" w:space="0"/>
              <w:left w:val="single" w:color="000000" w:sz="4" w:space="0"/>
              <w:bottom w:val="nil"/>
              <w:right w:val="single" w:color="000000" w:sz="4" w:space="0"/>
            </w:tcBorders>
            <w:shd w:val="clear" w:color="auto" w:fill="auto"/>
            <w:noWrap/>
            <w:vAlign w:val="center"/>
          </w:tcPr>
          <w:p w14:paraId="791F6E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noWrap/>
            <w:vAlign w:val="center"/>
          </w:tcPr>
          <w:p w14:paraId="719F925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10.92</w:t>
            </w: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1039A2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A10A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59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63</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7E1E8E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爆米花袋</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50040A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32盎司，纸质</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1E6366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41EB64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05C302E7">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13.90</w:t>
            </w: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52029F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6BBF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27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64</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40F1E5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密封罐</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1E3D2E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2000ml左右，玻璃材质，拧盖</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64B023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6F6D03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072E5BE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19.71</w:t>
            </w: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020104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B6C0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nil"/>
              <w:right w:val="single" w:color="000000" w:sz="4" w:space="0"/>
            </w:tcBorders>
            <w:shd w:val="clear" w:color="auto" w:fill="auto"/>
            <w:vAlign w:val="center"/>
          </w:tcPr>
          <w:p w14:paraId="26301E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65</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1E2A40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蛋糕马芬杯</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2E52D0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杯口直径7cm左右、杯底直径6cm左右，深5.6cm，耐高温</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7DD697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20B4F8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19DAB0E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0.27</w:t>
            </w: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62E3C3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9614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A2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66</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3D39A4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圆托盘</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5096D9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35cm加厚防滑圆托盘</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16DEC0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5CD453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0679426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19.01</w:t>
            </w: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4E98A9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2E0E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0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F08C6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总计：（单位：元）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0F67D">
            <w:pPr>
              <w:rPr>
                <w:rFonts w:hint="eastAsia" w:ascii="宋体" w:hAnsi="宋体" w:eastAsia="宋体" w:cs="宋体"/>
                <w:i w:val="0"/>
                <w:iCs w:val="0"/>
                <w:color w:val="000000"/>
                <w:sz w:val="22"/>
                <w:szCs w:val="22"/>
                <w:u w:val="none"/>
              </w:rPr>
            </w:pPr>
          </w:p>
        </w:tc>
      </w:tr>
      <w:tr w14:paraId="1BBDF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29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7F0141">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1.上述物品属于年度用量，根据项目售楼部实际需求进行送货到售楼部；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2.报价中含税，并送过上面服务。</w:t>
            </w:r>
          </w:p>
        </w:tc>
      </w:tr>
    </w:tbl>
    <w:p w14:paraId="12B08B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14:paraId="7FB0B2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6"/>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9"/>
        <w:gridCol w:w="1056"/>
        <w:gridCol w:w="2379"/>
        <w:gridCol w:w="840"/>
        <w:gridCol w:w="915"/>
        <w:gridCol w:w="1065"/>
        <w:gridCol w:w="1260"/>
      </w:tblGrid>
      <w:tr w14:paraId="37BE4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3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3249">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凤鸣书院项目物业用品</w:t>
            </w:r>
          </w:p>
        </w:tc>
      </w:tr>
      <w:tr w14:paraId="4CE7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2C29">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E04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项目</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ADE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说明/规格</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33F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30F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F50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1663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总计</w:t>
            </w:r>
          </w:p>
        </w:tc>
      </w:tr>
      <w:tr w14:paraId="7DED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4F5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393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扎水壶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3E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雅致天城-1.8L/个玻璃材质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BD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CF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5AE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31.49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3F4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0444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8E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2E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医用一次性手套</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06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100只/盒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EC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7F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093C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27.81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ED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D2D3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5C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0E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灭烟沙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85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特来乐-150g/瓶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A6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84C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1D1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9.79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AF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1C87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07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7D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安吉白茶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D6A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塞八仙-500克/袋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BC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81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BB7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268.28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22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5115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48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52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LOGO纸巾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A5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纸约12*12cm</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5提/箱，定制logo</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435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45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5321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134.83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8C1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BD81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7BB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5A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速溶咖啡</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7B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雀巢拿铁50条+蓝山50条/组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D13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33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ECE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123.07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4D9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55D3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42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22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薄荷糖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4D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雅树【四味混装】一斤/约400粒*1袋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A5C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08D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79F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22.65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497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CED1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58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E5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吸管</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191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彩色300支/袋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9F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13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67E2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14.24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28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6130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EF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9F2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饮品杯</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69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300mlU型杯+白色分体盖+欢喜文字贴纸100套/组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09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D37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4C7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79.30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EE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C62E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5D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38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蚊香液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C0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【无味3液+1蚊香器】新购优选/套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980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0C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6AF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19.03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D7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EA6F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AE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48C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糖浆</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8BF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莫林纯蔗糖风味/红石榴风味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DD4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4CB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7E9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49.35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AD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1EB3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BB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E0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口布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E1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小号30*50cm(10条装更实惠)/包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4A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3C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F07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45.80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A3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DB5D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151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D6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AE5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祁门红茶（金山传香）500g/袋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5E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F2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B3D6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94.40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D4B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2A62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9A8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BCD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茶垢清洁剂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53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BE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4E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4B6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15.23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A3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610A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59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568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美术颜料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6C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【丙烯全色装不掉色】24色110ml/套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73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1A9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05C0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103.00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8FD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94F0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3B0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6583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枸杞子</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BC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渭水鸿-1kg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09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43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56B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82.50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56B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6C82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B4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5D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玫瑰花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9DF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D0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61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DE6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88.36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E9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5C80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41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804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菊花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7D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泉正120朵独立装（泡开6-8cm）/袋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82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E1E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E828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58.04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4A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16A0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56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86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雪碧</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A0A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53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51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C54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7.32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F4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7963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6AF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DD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海绵杯刷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60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29cm/个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30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53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301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5.10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C3C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701A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F80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1CD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蝶豆花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57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芊蕙堂250g/瓶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7D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1D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840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28.49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DD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42A5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75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5A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浓缩果酱奶茶店专用</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2B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2000g*1瓶（多种口味）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25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2ED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F5D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30.15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FD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F6D8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82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E0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洛神花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CA22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丰智堂250g/瓶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3D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BA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BBB7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28.33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37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1D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F4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8B5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护手霜</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3E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美加净75g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84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D0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5F5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8.14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FB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3534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1EA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BA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香薰补充液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6E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惠秀希尔顿-轻松自在[500ML精油]/瓶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AB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35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33F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42.12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92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ADD3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8C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22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C9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焙小姐-三合一蝶形奶油甜味40包/箱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6D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D7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74B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118.51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6F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F34E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04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4E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爆米花纸盒</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1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爆米花纸杯爆米花桶一次性爆米花专用纸盒子，400个/箱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C3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40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2A2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68.35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FF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337E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BC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814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纯牛奶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7C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德云-1L*6瓶/箱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8D1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7A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C1A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70.56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E5C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D22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2D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71E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慕糠杯</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BB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带咖啡花纹 50套带盖，叉勺/件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A9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09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3E1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31.35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38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2D0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3C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BE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日式小圆饼</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7C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比比赞-100包/箱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36D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DD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4AB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28.17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7A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2B7D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1D7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1B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低筋面粉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4F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香公馆-2.5kg/袋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F5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F3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6A8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24.73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4F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1E5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E2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1C7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白砂糖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4E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百钻400克/包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6F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EC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8C9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7.43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64D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2A15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567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D31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鸡蛋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6CD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rPr>
            </w:pPr>
            <w:r>
              <w:rPr>
                <w:rFonts w:hint="eastAsia" w:ascii="微软雅黑" w:hAnsi="微软雅黑" w:eastAsia="微软雅黑" w:cs="微软雅黑"/>
                <w:i w:val="0"/>
                <w:iCs w:val="0"/>
                <w:color w:val="000000"/>
                <w:kern w:val="0"/>
                <w:sz w:val="22"/>
                <w:szCs w:val="22"/>
                <w:u w:val="none"/>
                <w:lang w:val="en-US" w:eastAsia="zh-CN" w:bidi="ar"/>
              </w:rPr>
              <w:t>500g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A1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斤</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40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A3E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7.28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A5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1C63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73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B7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泡打粉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9B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百钻50克/袋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BF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B3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D35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5.32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FC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769E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6E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92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CC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安佳-25g/条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9A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88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F8E87">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3.61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CAF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80DF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79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8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椰蓉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45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展艺-100g/袋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78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55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0B5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7.60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75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A32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6B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98D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棉花糖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D50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伊高-500g/包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64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AE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B1A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17.09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87E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CF96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47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15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坚果</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19C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百草味-500g/罐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C9D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3F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F5B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30.32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D5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5175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AB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01C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蛋挞皮</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41A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皇家小虎-30个/盒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DF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DEFB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BCF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35.67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3C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535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DB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90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雀巢淡奶油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AD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雀巢-1L/盒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F5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6A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492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41.97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0AE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0CDF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DD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EDE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烘焙油纸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A1A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尚巧厨-油纸长50米*宽30cm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350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9B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0AC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38.11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C31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BD24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30C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AD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雪花酥包装袋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1B0C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平安喜乐/四合一1000个/包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C0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57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1C4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44.85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775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CD08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7C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25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封口贴纸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2D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牛皮纯手工E款 300贴/包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E0E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7B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87DD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10.93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BB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84A8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B6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7B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抹茶粉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31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谷本道元-100g/袋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C4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360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5CBE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20.11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1C4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9662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E1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28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裱花袋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B7D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100个/袋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F0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68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51C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12.41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C5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0C40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36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DC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奥利奥碎</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AC0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【超值中号】奥利奥碎400g*1包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92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E1A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8DB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19.09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29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9A0C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D6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37A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蔓越莓干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3D5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展艺蔓越莓干500g*1包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7B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B8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1E7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40.31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32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3449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0A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A9A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百奇饼干棒</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04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格力高盒装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69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B11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8C2B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7.39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3E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5B90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05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AA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炼乳</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6BA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雀巢原味185g*1支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BB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01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4F1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15.07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D3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6C0D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4A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87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椰蓉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CC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展艺椰蓉500g/袋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E47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4A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DB7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20.49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432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D7E3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636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67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饼干包装袋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3D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5.5cm*8.5cm（约100个）+封口机/包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82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03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DB1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11.94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707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A14E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31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51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蔓越莓饼干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8A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其妙-约35包(其妙蔓越莓曲奇200g送200g)发400g/箱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2347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81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702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21.27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64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B33C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26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F4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蝴蝶酥</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53A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深田一彬【整箱50包】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72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78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B19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41.36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B9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E7D5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ED2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B2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小锅巴</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67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七点食分混合口味100包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02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BFD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BA9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32.81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B1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CFC3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1EF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C3C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枣片</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AA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3D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5FF2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573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19.97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515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308E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AC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82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糯米粉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E4C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2C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94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AC5D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9.68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50E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054F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63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36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黄油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7B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454g安佳黄油1包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BB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82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C5C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54.83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72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22D4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58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15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417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39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4F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FAF5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11.85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C5F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D9B3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94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FB6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牛皮纸手提袋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B2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小竖【15cm*8cm*21cm】升级加厚黄牛皮-50只/件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2D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4E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ECA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26.96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6EA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2C13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94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58A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玻璃清洁剂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30F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3.8L*4桶/箱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BB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74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7E9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89.25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FD8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D0F8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C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A7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不锈钢光亮剂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B1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3.78L*4桶/箱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63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EA92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1F9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201.16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F9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274C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E4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ABE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84消毒液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12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468ML*30瓶/箱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B1E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1F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6C7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85.86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24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7128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3A1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07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通用除垢剂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A4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839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49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2267">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40.75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51D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53A1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16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31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地毯干洗剂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4F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2500ml/桶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A2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3F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54E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55.89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6A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C893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330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FF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泡沫清洁剂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8C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带刷头650ml/瓶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D6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1D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CC14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14.73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CA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1ADA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2C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24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布艺清洁剂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AF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FE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79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5BA9">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22.57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A25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9288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3E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D19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尘推油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76B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04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22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0D1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54.86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E8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FBE4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D2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87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A0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120*145【特厚4丝】5卷/包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F0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6F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1C43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68.53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65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389A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C1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EF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中垃圾袋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13F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80*100【特厚4丝】50个/包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2E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BC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DE08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39.01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9A5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FC75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D9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DC2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B44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45*50【特厚3.0丝】5卷/包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11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00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665E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13.20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9D1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661C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F4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D6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清风擦手纸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B60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49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D6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C59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109.10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84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B644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39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AA0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空气清香剂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82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清诺6味混合【6瓶装】/组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1F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E3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62B1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21.75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A8B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1BBB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6A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15B1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DCC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雪松乌木】抑菌洗手液*1瓶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B6E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0A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AAA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9.70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3A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CAB9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ABAD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2D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57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维达卷纸130克60卷/箱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84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7A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10EA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140.84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558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2F90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474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B0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6B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希尔顿+香格里拉+蓝风铃230mL</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50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9C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4F1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38.11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7F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6305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9B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03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抽纸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B9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德宝80抽软抽10包/箱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49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84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9A1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32.33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D3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1E9E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441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4B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泳池消毒片</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B0D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50KG/2克片速溶消毒片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78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78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B19B">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20.82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295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692D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61A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99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泳池澄清剂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19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泳池酵素澄清剂【25kg】/袋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C5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7B5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6ACF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266.50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E0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AED0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2E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05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地砖增亮剂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A0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2500ml/桶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00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E2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F56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35.79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F8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2CFB9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FC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56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洗洁精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41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立白新金桔洗洁精4kg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6E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59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A2E6">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35.35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15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33F5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77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BC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檀香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A6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桂花香</w:t>
            </w:r>
            <w:r>
              <w:rPr>
                <w:rStyle w:val="29"/>
                <w:lang w:val="en-US" w:eastAsia="zh-CN" w:bidi="ar"/>
              </w:rPr>
              <w:t>-</w:t>
            </w:r>
            <w:r>
              <w:rPr>
                <w:rStyle w:val="30"/>
                <w:lang w:val="en-US" w:eastAsia="zh-CN" w:bidi="ar"/>
              </w:rPr>
              <w:t>厕所除臭（</w:t>
            </w:r>
            <w:r>
              <w:rPr>
                <w:rStyle w:val="29"/>
                <w:lang w:val="en-US" w:eastAsia="zh-CN" w:bidi="ar"/>
              </w:rPr>
              <w:t>120</w:t>
            </w:r>
            <w:r>
              <w:rPr>
                <w:rStyle w:val="30"/>
                <w:lang w:val="en-US" w:eastAsia="zh-CN" w:bidi="ar"/>
              </w:rPr>
              <w:t>盘）送窑变香炉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31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3A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288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21.54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63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6251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C53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58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尘推替换布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C9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20*60cm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7D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C4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BFCF">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14.51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441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C339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75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38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聚丙烯酰胺</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7F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F2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53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B28E">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67.56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4CD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DA11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29F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C0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草酸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BC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纪夫人5斤装高浓缩液/桶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84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7A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185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11.37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48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6690E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7D8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C6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清香洁厕液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906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【600克一瓶装】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C7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1C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BF2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10.69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4F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55A2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2C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A2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杀虫剂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5B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超威500ml*1瓶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B9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DE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8AA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21.57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47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EA79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B2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FE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橡胶手套</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5D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耐磨耐用特厚款【10双装】/包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65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5C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F69F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24.14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21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4DBE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D1E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3D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除臭芳香剂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807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1条（5粒）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5A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C6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616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4.85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0B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C68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DF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56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8A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混色4条装30*70CM/组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98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10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C240">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16.99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E7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3889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27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AC5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洗衣粉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B1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汰渍净白218g单袋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16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515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55A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3.89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6B9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47C3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A1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B4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75度酒精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89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酒精消毒液2.5L/桶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30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C66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E251">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30.10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5F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34128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0A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AA5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海绵拖把</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E2C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40cm可调节款胶棉拖+2个头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76D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E6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AD63">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49.53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7E6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5439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687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59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红色水桶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D8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10L桶无盖 直径29.5高度23.5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7F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4B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6760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16.74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240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2D4C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CD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62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大扫把</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4F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高2.3米宽0.9米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08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4B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76AA">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32.42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E8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198CB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65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75A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马桶刷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082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B6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69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BBBD">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6.81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94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71942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2B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E938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大垃圾桶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40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240L加厚【绿色】</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F7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5D3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164B4">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133.23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02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5009E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64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6A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钢丝球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F36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【6只装钢丝球1包】 20g共6只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6FB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05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8A9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8.69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FA8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4CA4A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E3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94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杯刷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28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长柄杯刷（长27.5cm)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CC6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68C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A4E2">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5.15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043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r w14:paraId="06B3D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FE66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合计：（单位：元）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296B">
            <w:pPr>
              <w:jc w:val="center"/>
              <w:rPr>
                <w:rFonts w:hint="eastAsia" w:ascii="微软雅黑" w:hAnsi="微软雅黑" w:eastAsia="微软雅黑" w:cs="微软雅黑"/>
                <w:i w:val="0"/>
                <w:iCs w:val="0"/>
                <w:color w:val="000000"/>
                <w:sz w:val="22"/>
                <w:szCs w:val="22"/>
                <w:u w:val="none"/>
              </w:rPr>
            </w:pPr>
          </w:p>
        </w:tc>
      </w:tr>
      <w:tr w14:paraId="11B3A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3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7D946FC">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1.上述物品属于年度用量，根据项目售楼部实际需求进行送货到售楼部；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2.报价中含税，并送过上面服务。</w:t>
            </w:r>
          </w:p>
        </w:tc>
      </w:tr>
    </w:tbl>
    <w:p w14:paraId="7226261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14:paraId="72EED757">
      <w:pPr>
        <w:pStyle w:val="7"/>
        <w:rPr>
          <w:rFonts w:hint="default"/>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7C8414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2865F3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满足物业用品清单需求一览表中要求。</w:t>
      </w:r>
    </w:p>
    <w:p w14:paraId="58773F52">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满足物业用品清单需求一览表中要求。符合国家、地方、行业现行相关规范合格标准。</w:t>
      </w:r>
    </w:p>
    <w:p w14:paraId="43932700">
      <w:pPr>
        <w:pStyle w:val="7"/>
        <w:rPr>
          <w:rFonts w:hint="eastAsia"/>
          <w:lang w:val="en-US" w:eastAsia="zh-CN"/>
        </w:rPr>
      </w:pPr>
    </w:p>
    <w:p w14:paraId="612DB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 w14:paraId="34F568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1E1342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年度内分批次提供用品，根据售楼部每次实际需求，接到售楼部通知，3-5个日历日内到售楼部指定位置。</w:t>
      </w:r>
    </w:p>
    <w:p w14:paraId="24EFA1D2">
      <w:pPr>
        <w:rPr>
          <w:rFonts w:hint="eastAsia"/>
          <w:lang w:val="en-US" w:eastAsia="zh-CN"/>
        </w:rPr>
      </w:pPr>
    </w:p>
    <w:permEnd w:id="78"/>
    <w:p w14:paraId="557E9A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A05F0C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6AD3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0F94CD7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D281F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EDC5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B3DB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FB8F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73F4B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370CE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1E461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AC552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144E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439FE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BZZC-2025-001号</w:t>
      </w:r>
    </w:p>
    <w:p w14:paraId="5D1809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AF568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16FA1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756352">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43AA3698">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77EB4DB">
      <w:pPr>
        <w:pStyle w:val="3"/>
        <w:jc w:val="center"/>
        <w:rPr>
          <w:rFonts w:hint="default" w:ascii="Times New Roman" w:hAnsi="Times New Roman" w:cs="Times New Roman"/>
        </w:rPr>
      </w:pPr>
      <w:bookmarkStart w:id="265" w:name="_Toc300835209"/>
      <w:bookmarkStart w:id="266" w:name="_Toc247527827"/>
      <w:bookmarkStart w:id="267" w:name="_Toc152045787"/>
      <w:bookmarkStart w:id="268" w:name="_Toc152042576"/>
      <w:bookmarkStart w:id="269" w:name="_Toc247514246"/>
      <w:bookmarkStart w:id="270" w:name="_Toc144974856"/>
      <w:r>
        <w:rPr>
          <w:rFonts w:hint="default" w:ascii="Times New Roman" w:hAnsi="Times New Roman" w:cs="Times New Roman"/>
        </w:rPr>
        <w:t>目    录</w:t>
      </w:r>
      <w:bookmarkEnd w:id="265"/>
      <w:bookmarkEnd w:id="266"/>
      <w:bookmarkEnd w:id="267"/>
      <w:bookmarkEnd w:id="268"/>
      <w:bookmarkEnd w:id="269"/>
      <w:bookmarkEnd w:id="270"/>
    </w:p>
    <w:p w14:paraId="5D217B6B">
      <w:pPr>
        <w:spacing w:line="540" w:lineRule="exact"/>
        <w:rPr>
          <w:rFonts w:hint="default" w:ascii="Times New Roman" w:hAnsi="Times New Roman" w:cs="Times New Roman"/>
          <w:highlight w:val="none"/>
          <w:lang w:val="en-US" w:eastAsia="zh-CN"/>
        </w:rPr>
      </w:pPr>
    </w:p>
    <w:p w14:paraId="58B82883">
      <w:pPr>
        <w:spacing w:line="540" w:lineRule="exact"/>
        <w:rPr>
          <w:rFonts w:hint="default" w:ascii="Times New Roman" w:hAnsi="Times New Roman" w:cs="Times New Roman"/>
        </w:rPr>
      </w:pPr>
      <w:r>
        <w:rPr>
          <w:rFonts w:hint="default" w:ascii="Times New Roman" w:hAnsi="Times New Roman" w:cs="Times New Roman"/>
        </w:rPr>
        <w:t xml:space="preserve"> </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41F9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12A8E86">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14F59D0F">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383B009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1653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57FC4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7C3372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p>
        </w:tc>
        <w:tc>
          <w:tcPr>
            <w:tcW w:w="2840" w:type="dxa"/>
            <w:vAlign w:val="center"/>
          </w:tcPr>
          <w:p w14:paraId="1EDBDCAF">
            <w:pPr>
              <w:spacing w:line="540" w:lineRule="exact"/>
              <w:jc w:val="center"/>
              <w:rPr>
                <w:rFonts w:hint="default" w:ascii="Times New Roman" w:hAnsi="Times New Roman" w:cs="Times New Roman"/>
                <w:vertAlign w:val="baseline"/>
              </w:rPr>
            </w:pPr>
          </w:p>
        </w:tc>
      </w:tr>
      <w:tr w14:paraId="28E7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8ADFAF">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129E2BA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tc>
        <w:tc>
          <w:tcPr>
            <w:tcW w:w="2840" w:type="dxa"/>
            <w:vAlign w:val="center"/>
          </w:tcPr>
          <w:p w14:paraId="20D48A3E">
            <w:pPr>
              <w:spacing w:line="540" w:lineRule="exact"/>
              <w:jc w:val="center"/>
              <w:rPr>
                <w:rFonts w:hint="default" w:ascii="Times New Roman" w:hAnsi="Times New Roman" w:cs="Times New Roman"/>
                <w:vertAlign w:val="baseline"/>
              </w:rPr>
            </w:pPr>
          </w:p>
        </w:tc>
      </w:tr>
      <w:tr w14:paraId="1351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A8B6D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821950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702D4455">
            <w:pPr>
              <w:spacing w:line="540" w:lineRule="exact"/>
              <w:jc w:val="center"/>
              <w:rPr>
                <w:rFonts w:hint="default" w:ascii="Times New Roman" w:hAnsi="Times New Roman" w:cs="Times New Roman"/>
                <w:vertAlign w:val="baseline"/>
              </w:rPr>
            </w:pPr>
          </w:p>
        </w:tc>
      </w:tr>
      <w:tr w14:paraId="5B61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0FE2FF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1177DC95">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商务和技术偏差表</w:t>
            </w:r>
          </w:p>
        </w:tc>
        <w:tc>
          <w:tcPr>
            <w:tcW w:w="2840" w:type="dxa"/>
            <w:vAlign w:val="center"/>
          </w:tcPr>
          <w:p w14:paraId="1DEA8626">
            <w:pPr>
              <w:spacing w:line="540" w:lineRule="exact"/>
              <w:jc w:val="center"/>
              <w:rPr>
                <w:rFonts w:hint="default" w:ascii="Times New Roman" w:hAnsi="Times New Roman" w:cs="Times New Roman"/>
                <w:vertAlign w:val="baseline"/>
              </w:rPr>
            </w:pPr>
          </w:p>
        </w:tc>
      </w:tr>
      <w:tr w14:paraId="6BD2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069BB9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5FA6B5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分项报价表</w:t>
            </w:r>
          </w:p>
        </w:tc>
        <w:tc>
          <w:tcPr>
            <w:tcW w:w="2840" w:type="dxa"/>
            <w:vAlign w:val="center"/>
          </w:tcPr>
          <w:p w14:paraId="6B847E18">
            <w:pPr>
              <w:spacing w:line="540" w:lineRule="exact"/>
              <w:jc w:val="center"/>
              <w:rPr>
                <w:rFonts w:hint="default" w:ascii="Times New Roman" w:hAnsi="Times New Roman" w:cs="Times New Roman"/>
                <w:vertAlign w:val="baseline"/>
              </w:rPr>
            </w:pPr>
          </w:p>
        </w:tc>
      </w:tr>
      <w:tr w14:paraId="7519B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F7B0D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4FEC0CB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1D9537E">
            <w:pPr>
              <w:spacing w:line="540" w:lineRule="exact"/>
              <w:jc w:val="center"/>
              <w:rPr>
                <w:rFonts w:hint="default" w:ascii="Times New Roman" w:hAnsi="Times New Roman" w:cs="Times New Roman"/>
                <w:vertAlign w:val="baseline"/>
              </w:rPr>
            </w:pPr>
          </w:p>
        </w:tc>
      </w:tr>
    </w:tbl>
    <w:p w14:paraId="75C2D6C7">
      <w:pPr>
        <w:spacing w:line="540" w:lineRule="exact"/>
        <w:rPr>
          <w:rFonts w:hint="default" w:ascii="Times New Roman" w:hAnsi="Times New Roman" w:cs="Times New Roman"/>
        </w:rPr>
      </w:pPr>
    </w:p>
    <w:p w14:paraId="133F866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0F30FAD">
      <w:pPr>
        <w:pStyle w:val="3"/>
        <w:jc w:val="center"/>
        <w:rPr>
          <w:rFonts w:hint="default" w:ascii="Times New Roman" w:hAnsi="Times New Roman" w:cs="Times New Roman"/>
        </w:rPr>
      </w:pPr>
      <w:bookmarkStart w:id="271" w:name="_Toc247527828"/>
      <w:bookmarkStart w:id="272" w:name="_Toc300835210"/>
      <w:bookmarkStart w:id="273" w:name="_Toc152045788"/>
      <w:bookmarkStart w:id="274" w:name="_Toc144974857"/>
      <w:bookmarkStart w:id="275" w:name="_Toc247514247"/>
      <w:bookmarkStart w:id="276" w:name="_Toc152042577"/>
      <w:r>
        <w:rPr>
          <w:rFonts w:hint="default" w:ascii="Times New Roman" w:hAnsi="Times New Roman" w:cs="Times New Roman"/>
        </w:rPr>
        <w:t>一、投标函</w:t>
      </w:r>
      <w:bookmarkEnd w:id="271"/>
      <w:bookmarkEnd w:id="272"/>
      <w:bookmarkEnd w:id="273"/>
      <w:bookmarkEnd w:id="274"/>
      <w:bookmarkEnd w:id="275"/>
      <w:bookmarkEnd w:id="276"/>
    </w:p>
    <w:p w14:paraId="403A4766">
      <w:pPr>
        <w:spacing w:line="440" w:lineRule="exact"/>
        <w:rPr>
          <w:rFonts w:hint="default" w:ascii="Times New Roman" w:hAnsi="Times New Roman" w:cs="Times New Roman"/>
          <w:sz w:val="20"/>
          <w:szCs w:val="20"/>
        </w:rPr>
      </w:pPr>
    </w:p>
    <w:p w14:paraId="4C7E705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16C6FC5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9"/>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66269FA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3E24D56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（1）投标函；（2）法定代表人（单位负责人）身份证明；（3）授权委托书；（4）商务和技术偏差表；（5）分项报价表；（6）资格审查资料；......</w:t>
      </w:r>
    </w:p>
    <w:p w14:paraId="73EA9A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45C5C01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334F591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3D0ECE7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139F00C0">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5824EDC7">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0441C728">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ACD3D91">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0C2599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05FE8D1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753F3A1D">
      <w:pPr>
        <w:spacing w:line="440" w:lineRule="exact"/>
        <w:ind w:firstLine="2310" w:firstLineChars="1100"/>
        <w:rPr>
          <w:rFonts w:hint="default" w:ascii="Times New Roman" w:hAnsi="Times New Roman" w:cs="Times New Roman"/>
          <w:szCs w:val="21"/>
        </w:rPr>
      </w:pPr>
    </w:p>
    <w:p w14:paraId="3DF4BBD0">
      <w:pPr>
        <w:spacing w:line="440" w:lineRule="exact"/>
        <w:ind w:firstLine="2310" w:firstLineChars="1100"/>
        <w:rPr>
          <w:rFonts w:hint="default" w:ascii="Times New Roman" w:hAnsi="Times New Roman" w:cs="Times New Roman"/>
          <w:szCs w:val="21"/>
        </w:rPr>
      </w:pPr>
    </w:p>
    <w:p w14:paraId="5A78D2B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3228927">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50E93B65">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8CD8A55">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EC4A5F">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50FE5C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AC50BB5">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45BDEFB">
      <w:pPr>
        <w:rPr>
          <w:rFonts w:hint="default" w:ascii="Times New Roman" w:hAnsi="Times New Roman" w:cs="Times New Roman"/>
        </w:rPr>
      </w:pPr>
      <w:bookmarkStart w:id="277" w:name="_Toc152042580"/>
      <w:bookmarkStart w:id="278" w:name="_Toc300835213"/>
      <w:bookmarkStart w:id="279" w:name="_Toc247514283"/>
      <w:bookmarkStart w:id="280" w:name="_Toc144974860"/>
      <w:bookmarkStart w:id="281" w:name="_Toc152045791"/>
      <w:bookmarkStart w:id="282" w:name="_Toc247527831"/>
      <w:r>
        <w:rPr>
          <w:rFonts w:hint="default" w:ascii="Times New Roman" w:hAnsi="Times New Roman" w:cs="Times New Roman"/>
        </w:rPr>
        <w:br w:type="page"/>
      </w:r>
    </w:p>
    <w:p w14:paraId="49E591CF">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277"/>
      <w:bookmarkEnd w:id="278"/>
      <w:bookmarkEnd w:id="279"/>
      <w:bookmarkEnd w:id="280"/>
      <w:bookmarkEnd w:id="281"/>
      <w:bookmarkEnd w:id="282"/>
    </w:p>
    <w:p w14:paraId="10CD8143">
      <w:pPr>
        <w:spacing w:line="440" w:lineRule="exact"/>
        <w:rPr>
          <w:rFonts w:hint="default" w:ascii="Times New Roman" w:hAnsi="Times New Roman" w:cs="Times New Roman"/>
          <w:sz w:val="20"/>
          <w:szCs w:val="20"/>
        </w:rPr>
      </w:pPr>
    </w:p>
    <w:p w14:paraId="428B126E">
      <w:pPr>
        <w:spacing w:line="440" w:lineRule="exact"/>
        <w:rPr>
          <w:rFonts w:hint="default" w:ascii="Times New Roman" w:hAnsi="Times New Roman" w:cs="Times New Roman"/>
          <w:szCs w:val="21"/>
        </w:rPr>
      </w:pPr>
    </w:p>
    <w:p w14:paraId="135D03D8">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AC14E83">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1400A1B">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5AA1E58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5684F26">
      <w:pPr>
        <w:spacing w:line="440" w:lineRule="exact"/>
        <w:rPr>
          <w:rFonts w:hint="default" w:ascii="Times New Roman" w:hAnsi="Times New Roman" w:cs="Times New Roman"/>
          <w:szCs w:val="21"/>
        </w:rPr>
      </w:pPr>
    </w:p>
    <w:p w14:paraId="5AA98A5F">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6C8CE576">
      <w:pPr>
        <w:spacing w:line="440" w:lineRule="exact"/>
        <w:rPr>
          <w:rFonts w:hint="default" w:ascii="Times New Roman" w:hAnsi="Times New Roman" w:cs="Times New Roman"/>
          <w:szCs w:val="21"/>
        </w:rPr>
      </w:pPr>
    </w:p>
    <w:p w14:paraId="002EDAF8">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49D93B04">
      <w:pPr>
        <w:spacing w:line="440" w:lineRule="exact"/>
        <w:rPr>
          <w:rFonts w:hint="eastAsia" w:ascii="Times New Roman" w:hAnsi="Times New Roman" w:cs="Times New Roman"/>
          <w:szCs w:val="21"/>
          <w:lang w:val="en-US" w:eastAsia="zh-CN"/>
        </w:rPr>
      </w:pPr>
    </w:p>
    <w:p w14:paraId="5C5BC51F">
      <w:pPr>
        <w:spacing w:line="440" w:lineRule="exact"/>
        <w:rPr>
          <w:rFonts w:hint="default" w:ascii="Times New Roman" w:hAnsi="Times New Roman" w:cs="Times New Roman"/>
          <w:szCs w:val="21"/>
          <w:lang w:val="en-US" w:eastAsia="zh-CN"/>
        </w:rPr>
      </w:pPr>
    </w:p>
    <w:p w14:paraId="29226CE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D19E20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ED64AC0">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2E10CDDC">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E0BEDB7">
      <w:pPr>
        <w:pStyle w:val="3"/>
        <w:jc w:val="center"/>
        <w:rPr>
          <w:rFonts w:hint="default" w:ascii="Times New Roman" w:hAnsi="Times New Roman" w:cs="Times New Roman"/>
        </w:rPr>
      </w:pPr>
      <w:bookmarkStart w:id="283" w:name="_Toc152042581"/>
      <w:bookmarkStart w:id="284" w:name="_Toc300835214"/>
      <w:bookmarkStart w:id="285" w:name="_Toc247514284"/>
      <w:bookmarkStart w:id="286" w:name="_Toc247527832"/>
      <w:bookmarkStart w:id="287" w:name="_Toc144974861"/>
      <w:bookmarkStart w:id="288" w:name="_Toc152045792"/>
      <w:r>
        <w:rPr>
          <w:rFonts w:hint="eastAsia" w:ascii="Times New Roman" w:hAnsi="Times New Roman" w:cs="Times New Roman"/>
          <w:lang w:val="en-US" w:eastAsia="zh-CN"/>
        </w:rPr>
        <w:t>三</w:t>
      </w:r>
      <w:r>
        <w:rPr>
          <w:rFonts w:hint="default" w:ascii="Times New Roman" w:hAnsi="Times New Roman" w:cs="Times New Roman"/>
        </w:rPr>
        <w:t>、授权委托书</w:t>
      </w:r>
      <w:bookmarkEnd w:id="283"/>
      <w:bookmarkEnd w:id="284"/>
      <w:bookmarkEnd w:id="285"/>
      <w:bookmarkEnd w:id="286"/>
      <w:bookmarkEnd w:id="287"/>
      <w:bookmarkEnd w:id="288"/>
    </w:p>
    <w:p w14:paraId="2FBBDCA3">
      <w:pPr>
        <w:spacing w:line="440" w:lineRule="exact"/>
        <w:rPr>
          <w:rFonts w:hint="default" w:ascii="Times New Roman" w:hAnsi="Times New Roman" w:eastAsia="黑体" w:cs="Times New Roman"/>
          <w:szCs w:val="21"/>
        </w:rPr>
      </w:pPr>
    </w:p>
    <w:p w14:paraId="65C9429A">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2A4908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76C917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7EAA516">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14:paraId="334F886E">
      <w:pPr>
        <w:spacing w:line="440" w:lineRule="exact"/>
        <w:ind w:firstLine="420" w:firstLineChars="200"/>
        <w:rPr>
          <w:rFonts w:hint="eastAsia" w:ascii="Times New Roman" w:hAnsi="Times New Roman" w:cs="Times New Roman"/>
          <w:szCs w:val="21"/>
          <w:lang w:val="en-US" w:eastAsia="zh-CN"/>
        </w:rPr>
      </w:pPr>
    </w:p>
    <w:p w14:paraId="0A2A6D8A">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0057D7DA">
      <w:pPr>
        <w:spacing w:line="440" w:lineRule="exact"/>
        <w:rPr>
          <w:rFonts w:hint="default" w:ascii="Times New Roman" w:hAnsi="Times New Roman" w:cs="Times New Roman"/>
          <w:szCs w:val="21"/>
        </w:rPr>
      </w:pPr>
    </w:p>
    <w:p w14:paraId="3A631CA7">
      <w:pPr>
        <w:spacing w:line="440" w:lineRule="exact"/>
        <w:rPr>
          <w:rFonts w:hint="default" w:ascii="Times New Roman" w:hAnsi="Times New Roman" w:cs="Times New Roman"/>
          <w:szCs w:val="21"/>
        </w:rPr>
      </w:pPr>
    </w:p>
    <w:p w14:paraId="53448685">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2D3A925">
      <w:pPr>
        <w:spacing w:line="440" w:lineRule="exact"/>
        <w:rPr>
          <w:rFonts w:hint="default" w:ascii="Times New Roman" w:hAnsi="Times New Roman" w:cs="Times New Roman"/>
          <w:szCs w:val="21"/>
        </w:rPr>
      </w:pPr>
    </w:p>
    <w:p w14:paraId="26E953B6">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（签字或盖章或打印姓名）</w:t>
      </w:r>
    </w:p>
    <w:p w14:paraId="6B69C9E6">
      <w:pPr>
        <w:spacing w:line="440" w:lineRule="exact"/>
        <w:rPr>
          <w:rFonts w:hint="default" w:ascii="Times New Roman" w:hAnsi="Times New Roman" w:cs="Times New Roman"/>
          <w:szCs w:val="21"/>
        </w:rPr>
      </w:pPr>
    </w:p>
    <w:p w14:paraId="48DE37B8">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F6B6B59">
      <w:pPr>
        <w:spacing w:line="440" w:lineRule="exact"/>
        <w:rPr>
          <w:rFonts w:hint="default" w:ascii="Times New Roman" w:hAnsi="Times New Roman" w:cs="Times New Roman"/>
          <w:szCs w:val="21"/>
        </w:rPr>
      </w:pPr>
    </w:p>
    <w:p w14:paraId="2BA1B258">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74A4592A">
      <w:pPr>
        <w:spacing w:line="440" w:lineRule="exact"/>
        <w:rPr>
          <w:rFonts w:hint="default" w:ascii="Times New Roman" w:hAnsi="Times New Roman" w:cs="Times New Roman"/>
          <w:szCs w:val="21"/>
        </w:rPr>
      </w:pPr>
    </w:p>
    <w:p w14:paraId="72F1EA5D">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A57D86">
      <w:pPr>
        <w:spacing w:line="440" w:lineRule="exact"/>
        <w:rPr>
          <w:rFonts w:hint="default" w:ascii="Times New Roman" w:hAnsi="Times New Roman" w:cs="Times New Roman"/>
          <w:szCs w:val="21"/>
        </w:rPr>
      </w:pPr>
    </w:p>
    <w:p w14:paraId="0D5C99A4">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91D7014">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B94AF59">
      <w:pPr>
        <w:pStyle w:val="3"/>
        <w:jc w:val="center"/>
        <w:rPr>
          <w:rFonts w:hint="default" w:ascii="Times New Roman" w:hAnsi="Times New Roman" w:eastAsia="黑体" w:cs="Times New Roman"/>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1A2C5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652D723">
            <w:pPr>
              <w:jc w:val="center"/>
              <w:rPr>
                <w:rFonts w:hint="eastAsia" w:ascii="Times New Roman" w:hAnsi="Times New Roman" w:cs="Times New Roman" w:eastAsiaTheme="minorEastAsia"/>
                <w:b/>
                <w:bCs/>
                <w:vertAlign w:val="baseline"/>
                <w:lang w:val="en-US" w:eastAsia="zh-CN"/>
              </w:rPr>
            </w:pPr>
            <w:bookmarkStart w:id="289" w:name="_Toc247527836"/>
            <w:bookmarkStart w:id="290" w:name="_Toc152042585"/>
            <w:bookmarkStart w:id="291" w:name="_Toc300835221"/>
            <w:bookmarkStart w:id="292" w:name="_Toc144974864"/>
            <w:bookmarkStart w:id="293" w:name="_Toc152045796"/>
            <w:bookmarkStart w:id="294" w:name="_Toc247514288"/>
            <w:r>
              <w:rPr>
                <w:rFonts w:hint="eastAsia" w:ascii="Times New Roman" w:hAnsi="Times New Roman" w:cs="Times New Roman"/>
                <w:b/>
                <w:bCs/>
                <w:vertAlign w:val="baseline"/>
                <w:lang w:val="en-US" w:eastAsia="zh-CN"/>
              </w:rPr>
              <w:t>序号</w:t>
            </w:r>
          </w:p>
        </w:tc>
        <w:tc>
          <w:tcPr>
            <w:tcW w:w="2835" w:type="dxa"/>
            <w:vAlign w:val="center"/>
          </w:tcPr>
          <w:p w14:paraId="14C1D92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4B0773FA">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3CE1E9B3">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183E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ED4E2F6">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086F82A3">
            <w:pPr>
              <w:jc w:val="center"/>
              <w:rPr>
                <w:rFonts w:hint="default" w:ascii="Times New Roman" w:hAnsi="Times New Roman" w:cs="Times New Roman"/>
                <w:vertAlign w:val="baseline"/>
              </w:rPr>
            </w:pPr>
          </w:p>
        </w:tc>
        <w:tc>
          <w:tcPr>
            <w:tcW w:w="2835" w:type="dxa"/>
            <w:vAlign w:val="center"/>
          </w:tcPr>
          <w:p w14:paraId="3D8A625D">
            <w:pPr>
              <w:jc w:val="center"/>
              <w:rPr>
                <w:rFonts w:hint="default" w:ascii="Times New Roman" w:hAnsi="Times New Roman" w:cs="Times New Roman"/>
                <w:vertAlign w:val="baseline"/>
              </w:rPr>
            </w:pPr>
          </w:p>
        </w:tc>
        <w:tc>
          <w:tcPr>
            <w:tcW w:w="2001" w:type="dxa"/>
            <w:vAlign w:val="center"/>
          </w:tcPr>
          <w:p w14:paraId="2B967856">
            <w:pPr>
              <w:jc w:val="center"/>
              <w:rPr>
                <w:rFonts w:hint="default" w:ascii="Times New Roman" w:hAnsi="Times New Roman" w:cs="Times New Roman"/>
                <w:vertAlign w:val="baseline"/>
              </w:rPr>
            </w:pPr>
          </w:p>
        </w:tc>
      </w:tr>
      <w:tr w14:paraId="00A28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85B75E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43AFF3F9">
            <w:pPr>
              <w:jc w:val="center"/>
              <w:rPr>
                <w:rFonts w:hint="default" w:ascii="Times New Roman" w:hAnsi="Times New Roman" w:cs="Times New Roman"/>
                <w:vertAlign w:val="baseline"/>
              </w:rPr>
            </w:pPr>
          </w:p>
        </w:tc>
        <w:tc>
          <w:tcPr>
            <w:tcW w:w="2835" w:type="dxa"/>
            <w:vAlign w:val="center"/>
          </w:tcPr>
          <w:p w14:paraId="74B48F48">
            <w:pPr>
              <w:jc w:val="center"/>
              <w:rPr>
                <w:rFonts w:hint="default" w:ascii="Times New Roman" w:hAnsi="Times New Roman" w:cs="Times New Roman"/>
                <w:vertAlign w:val="baseline"/>
              </w:rPr>
            </w:pPr>
          </w:p>
        </w:tc>
        <w:tc>
          <w:tcPr>
            <w:tcW w:w="2001" w:type="dxa"/>
            <w:vAlign w:val="center"/>
          </w:tcPr>
          <w:p w14:paraId="434EDD10">
            <w:pPr>
              <w:jc w:val="center"/>
              <w:rPr>
                <w:rFonts w:hint="default" w:ascii="Times New Roman" w:hAnsi="Times New Roman" w:cs="Times New Roman"/>
                <w:vertAlign w:val="baseline"/>
              </w:rPr>
            </w:pPr>
          </w:p>
        </w:tc>
      </w:tr>
      <w:tr w14:paraId="496E0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701442F">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49BB1AA1">
            <w:pPr>
              <w:jc w:val="center"/>
              <w:rPr>
                <w:rFonts w:hint="default" w:ascii="Times New Roman" w:hAnsi="Times New Roman" w:cs="Times New Roman"/>
                <w:vertAlign w:val="baseline"/>
              </w:rPr>
            </w:pPr>
          </w:p>
        </w:tc>
        <w:tc>
          <w:tcPr>
            <w:tcW w:w="2835" w:type="dxa"/>
            <w:vAlign w:val="center"/>
          </w:tcPr>
          <w:p w14:paraId="419C1DD9">
            <w:pPr>
              <w:jc w:val="center"/>
              <w:rPr>
                <w:rFonts w:hint="default" w:ascii="Times New Roman" w:hAnsi="Times New Roman" w:cs="Times New Roman"/>
                <w:vertAlign w:val="baseline"/>
              </w:rPr>
            </w:pPr>
          </w:p>
        </w:tc>
        <w:tc>
          <w:tcPr>
            <w:tcW w:w="2001" w:type="dxa"/>
            <w:vAlign w:val="center"/>
          </w:tcPr>
          <w:p w14:paraId="4A55DA4A">
            <w:pPr>
              <w:jc w:val="center"/>
              <w:rPr>
                <w:rFonts w:hint="default" w:ascii="Times New Roman" w:hAnsi="Times New Roman" w:cs="Times New Roman"/>
                <w:vertAlign w:val="baseline"/>
              </w:rPr>
            </w:pPr>
          </w:p>
        </w:tc>
      </w:tr>
      <w:tr w14:paraId="0BD5E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9CD4B90">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279D0830">
            <w:pPr>
              <w:jc w:val="center"/>
              <w:rPr>
                <w:rFonts w:hint="default" w:ascii="Times New Roman" w:hAnsi="Times New Roman" w:cs="Times New Roman"/>
                <w:vertAlign w:val="baseline"/>
              </w:rPr>
            </w:pPr>
          </w:p>
        </w:tc>
        <w:tc>
          <w:tcPr>
            <w:tcW w:w="2835" w:type="dxa"/>
            <w:vAlign w:val="center"/>
          </w:tcPr>
          <w:p w14:paraId="22390FEE">
            <w:pPr>
              <w:jc w:val="center"/>
              <w:rPr>
                <w:rFonts w:hint="default" w:ascii="Times New Roman" w:hAnsi="Times New Roman" w:cs="Times New Roman"/>
                <w:vertAlign w:val="baseline"/>
              </w:rPr>
            </w:pPr>
          </w:p>
        </w:tc>
        <w:tc>
          <w:tcPr>
            <w:tcW w:w="2001" w:type="dxa"/>
            <w:vAlign w:val="center"/>
          </w:tcPr>
          <w:p w14:paraId="1A959753">
            <w:pPr>
              <w:jc w:val="center"/>
              <w:rPr>
                <w:rFonts w:hint="default" w:ascii="Times New Roman" w:hAnsi="Times New Roman" w:cs="Times New Roman"/>
                <w:vertAlign w:val="baseline"/>
              </w:rPr>
            </w:pPr>
          </w:p>
        </w:tc>
      </w:tr>
      <w:tr w14:paraId="6830E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DDA9B3F">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668BE9B5">
            <w:pPr>
              <w:jc w:val="center"/>
              <w:rPr>
                <w:rFonts w:hint="default" w:ascii="Times New Roman" w:hAnsi="Times New Roman" w:cs="Times New Roman"/>
                <w:vertAlign w:val="baseline"/>
              </w:rPr>
            </w:pPr>
          </w:p>
        </w:tc>
        <w:tc>
          <w:tcPr>
            <w:tcW w:w="2835" w:type="dxa"/>
            <w:vAlign w:val="center"/>
          </w:tcPr>
          <w:p w14:paraId="425E30D6">
            <w:pPr>
              <w:jc w:val="center"/>
              <w:rPr>
                <w:rFonts w:hint="default" w:ascii="Times New Roman" w:hAnsi="Times New Roman" w:cs="Times New Roman"/>
                <w:vertAlign w:val="baseline"/>
              </w:rPr>
            </w:pPr>
          </w:p>
        </w:tc>
        <w:tc>
          <w:tcPr>
            <w:tcW w:w="2001" w:type="dxa"/>
            <w:vAlign w:val="center"/>
          </w:tcPr>
          <w:p w14:paraId="5ABA902A">
            <w:pPr>
              <w:jc w:val="center"/>
              <w:rPr>
                <w:rFonts w:hint="default" w:ascii="Times New Roman" w:hAnsi="Times New Roman" w:cs="Times New Roman"/>
                <w:vertAlign w:val="baseline"/>
              </w:rPr>
            </w:pPr>
          </w:p>
        </w:tc>
      </w:tr>
      <w:tr w14:paraId="722FF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794956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17720A66">
            <w:pPr>
              <w:jc w:val="center"/>
              <w:rPr>
                <w:rFonts w:hint="default" w:ascii="Times New Roman" w:hAnsi="Times New Roman" w:cs="Times New Roman"/>
                <w:vertAlign w:val="baseline"/>
              </w:rPr>
            </w:pPr>
          </w:p>
        </w:tc>
        <w:tc>
          <w:tcPr>
            <w:tcW w:w="2835" w:type="dxa"/>
            <w:vAlign w:val="center"/>
          </w:tcPr>
          <w:p w14:paraId="39F24E2A">
            <w:pPr>
              <w:jc w:val="center"/>
              <w:rPr>
                <w:rFonts w:hint="default" w:ascii="Times New Roman" w:hAnsi="Times New Roman" w:cs="Times New Roman"/>
                <w:vertAlign w:val="baseline"/>
              </w:rPr>
            </w:pPr>
          </w:p>
        </w:tc>
        <w:tc>
          <w:tcPr>
            <w:tcW w:w="2001" w:type="dxa"/>
            <w:vAlign w:val="center"/>
          </w:tcPr>
          <w:p w14:paraId="1E973FE7">
            <w:pPr>
              <w:jc w:val="center"/>
              <w:rPr>
                <w:rFonts w:hint="default" w:ascii="Times New Roman" w:hAnsi="Times New Roman" w:cs="Times New Roman"/>
                <w:vertAlign w:val="baseline"/>
              </w:rPr>
            </w:pPr>
          </w:p>
        </w:tc>
      </w:tr>
    </w:tbl>
    <w:p w14:paraId="2F50D838">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69901EF6">
      <w:pPr>
        <w:rPr>
          <w:rFonts w:hint="default" w:ascii="Times New Roman" w:hAnsi="Times New Roman" w:cs="Times New Roman"/>
        </w:rPr>
      </w:pPr>
    </w:p>
    <w:p w14:paraId="1F504EAA">
      <w:pPr>
        <w:rPr>
          <w:rFonts w:hint="default" w:ascii="Times New Roman" w:hAnsi="Times New Roman" w:cs="Times New Roman"/>
        </w:rPr>
      </w:pPr>
    </w:p>
    <w:p w14:paraId="2D3FA3C0">
      <w:pPr>
        <w:rPr>
          <w:rFonts w:hint="default" w:ascii="Times New Roman" w:hAnsi="Times New Roman" w:cs="Times New Roman"/>
        </w:rPr>
      </w:pPr>
    </w:p>
    <w:p w14:paraId="5CFC6F87">
      <w:pPr>
        <w:rPr>
          <w:rFonts w:hint="default" w:ascii="Times New Roman" w:hAnsi="Times New Roman" w:cs="Times New Roman"/>
        </w:rPr>
      </w:pPr>
      <w:r>
        <w:rPr>
          <w:rFonts w:hint="default" w:ascii="Times New Roman" w:hAnsi="Times New Roman" w:cs="Times New Roman"/>
        </w:rPr>
        <w:br w:type="page"/>
      </w:r>
    </w:p>
    <w:p w14:paraId="6F4450D0">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289"/>
      <w:bookmarkEnd w:id="290"/>
      <w:bookmarkEnd w:id="291"/>
      <w:bookmarkEnd w:id="292"/>
      <w:bookmarkEnd w:id="293"/>
      <w:bookmarkEnd w:id="294"/>
      <w:r>
        <w:rPr>
          <w:rFonts w:hint="eastAsia" w:ascii="Times New Roman" w:hAnsi="Times New Roman" w:cs="Times New Roman"/>
          <w:highlight w:val="none"/>
          <w:lang w:val="en-US" w:eastAsia="zh-CN"/>
        </w:rPr>
        <w:t>分项报价表</w:t>
      </w:r>
    </w:p>
    <w:p w14:paraId="5BE1563A">
      <w:pPr>
        <w:spacing w:line="440" w:lineRule="exact"/>
        <w:rPr>
          <w:rFonts w:hint="default" w:ascii="Times New Roman" w:hAnsi="Times New Roman" w:eastAsia="黑体" w:cs="Times New Roman"/>
          <w:szCs w:val="21"/>
          <w:highlight w:val="green"/>
        </w:rPr>
      </w:pPr>
    </w:p>
    <w:p w14:paraId="29A303E1">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295" w:name="_Toc300835223"/>
      <w:r>
        <w:rPr>
          <w:rFonts w:hint="eastAsia" w:ascii="Times New Roman" w:hAnsi="Times New Roman" w:cs="Times New Roman"/>
          <w:szCs w:val="21"/>
          <w:lang w:val="en-US" w:eastAsia="zh-CN"/>
        </w:rPr>
        <w:t>1. 分项报价表说明</w:t>
      </w:r>
    </w:p>
    <w:p w14:paraId="327F12FE">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4043F582">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82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900"/>
        <w:gridCol w:w="2535"/>
        <w:gridCol w:w="855"/>
        <w:gridCol w:w="915"/>
        <w:gridCol w:w="1065"/>
        <w:gridCol w:w="1260"/>
      </w:tblGrid>
      <w:tr w14:paraId="6FD5A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298"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5041E">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逸合府项目物业用品</w:t>
            </w:r>
          </w:p>
        </w:tc>
      </w:tr>
      <w:tr w14:paraId="5D40E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3818">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028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项目</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0B2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说明/规格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F26F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390C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781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377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总计</w:t>
            </w:r>
          </w:p>
        </w:tc>
      </w:tr>
      <w:tr w14:paraId="147C9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4C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68C0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冰糖雪梨茶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31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冰糖</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77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0C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212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CB2B">
            <w:pPr>
              <w:rPr>
                <w:rFonts w:hint="eastAsia" w:ascii="宋体" w:hAnsi="宋体" w:eastAsia="宋体" w:cs="宋体"/>
                <w:i w:val="0"/>
                <w:iCs w:val="0"/>
                <w:color w:val="000000"/>
                <w:sz w:val="22"/>
                <w:szCs w:val="22"/>
                <w:u w:val="none"/>
              </w:rPr>
            </w:pPr>
          </w:p>
        </w:tc>
      </w:tr>
      <w:tr w14:paraId="2B7C8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ED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6107A">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77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枸杞</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0F4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2E7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160B1">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E43FD">
            <w:pPr>
              <w:rPr>
                <w:rFonts w:hint="eastAsia" w:ascii="宋体" w:hAnsi="宋体" w:eastAsia="宋体" w:cs="宋体"/>
                <w:i w:val="0"/>
                <w:iCs w:val="0"/>
                <w:color w:val="000000"/>
                <w:sz w:val="22"/>
                <w:szCs w:val="22"/>
                <w:u w:val="none"/>
              </w:rPr>
            </w:pPr>
          </w:p>
        </w:tc>
      </w:tr>
      <w:tr w14:paraId="0811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43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8F9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去火茶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6D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菊花、金银花、枸杞等，成品包装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29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02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52E25">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F7AB5">
            <w:pPr>
              <w:rPr>
                <w:rFonts w:hint="eastAsia" w:ascii="宋体" w:hAnsi="宋体" w:eastAsia="宋体" w:cs="宋体"/>
                <w:i w:val="0"/>
                <w:iCs w:val="0"/>
                <w:color w:val="000000"/>
                <w:sz w:val="22"/>
                <w:szCs w:val="22"/>
                <w:u w:val="none"/>
              </w:rPr>
            </w:pPr>
          </w:p>
        </w:tc>
      </w:tr>
      <w:tr w14:paraId="1CC8C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EA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86DA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拿铁咖啡</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00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品牌咖啡豆</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D2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1B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AE9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5F352">
            <w:pPr>
              <w:rPr>
                <w:rFonts w:hint="eastAsia" w:ascii="宋体" w:hAnsi="宋体" w:eastAsia="宋体" w:cs="宋体"/>
                <w:i w:val="0"/>
                <w:iCs w:val="0"/>
                <w:color w:val="000000"/>
                <w:sz w:val="22"/>
                <w:szCs w:val="22"/>
                <w:u w:val="none"/>
              </w:rPr>
            </w:pPr>
          </w:p>
        </w:tc>
      </w:tr>
      <w:tr w14:paraId="7D155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C74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B4066">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73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厚椰乳</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64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0A4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699A2">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7065D">
            <w:pPr>
              <w:rPr>
                <w:rFonts w:hint="eastAsia" w:ascii="宋体" w:hAnsi="宋体" w:eastAsia="宋体" w:cs="宋体"/>
                <w:i w:val="0"/>
                <w:iCs w:val="0"/>
                <w:color w:val="000000"/>
                <w:sz w:val="22"/>
                <w:szCs w:val="22"/>
                <w:u w:val="none"/>
              </w:rPr>
            </w:pPr>
          </w:p>
        </w:tc>
      </w:tr>
      <w:tr w14:paraId="00DA4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3B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95244">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E7D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咖啡白纱糖，知名品牌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43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36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0C1FF">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DF960">
            <w:pPr>
              <w:rPr>
                <w:rFonts w:hint="eastAsia" w:ascii="宋体" w:hAnsi="宋体" w:eastAsia="宋体" w:cs="宋体"/>
                <w:i w:val="0"/>
                <w:iCs w:val="0"/>
                <w:color w:val="000000"/>
                <w:sz w:val="22"/>
                <w:szCs w:val="22"/>
                <w:u w:val="none"/>
              </w:rPr>
            </w:pPr>
          </w:p>
        </w:tc>
      </w:tr>
      <w:tr w14:paraId="1A06B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A9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90229">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02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品牌纯牛奶,24盒装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E1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B2E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1792C">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1DD7">
            <w:pPr>
              <w:rPr>
                <w:rFonts w:hint="eastAsia" w:ascii="宋体" w:hAnsi="宋体" w:eastAsia="宋体" w:cs="宋体"/>
                <w:i w:val="0"/>
                <w:iCs w:val="0"/>
                <w:color w:val="000000"/>
                <w:sz w:val="22"/>
                <w:szCs w:val="22"/>
                <w:u w:val="none"/>
              </w:rPr>
            </w:pPr>
          </w:p>
        </w:tc>
      </w:tr>
      <w:tr w14:paraId="3AE66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A6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A31A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柠檬蜂蜜红茶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83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干柠檬片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BFD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FE4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6613F">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B324">
            <w:pPr>
              <w:rPr>
                <w:rFonts w:hint="eastAsia" w:ascii="宋体" w:hAnsi="宋体" w:eastAsia="宋体" w:cs="宋体"/>
                <w:i w:val="0"/>
                <w:iCs w:val="0"/>
                <w:color w:val="000000"/>
                <w:sz w:val="22"/>
                <w:szCs w:val="22"/>
                <w:u w:val="none"/>
              </w:rPr>
            </w:pPr>
          </w:p>
        </w:tc>
      </w:tr>
      <w:tr w14:paraId="052C1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8D2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4EF8F">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F4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蜂蜜</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97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F2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DCBA5">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5F9D6">
            <w:pPr>
              <w:rPr>
                <w:rFonts w:hint="eastAsia" w:ascii="宋体" w:hAnsi="宋体" w:eastAsia="宋体" w:cs="宋体"/>
                <w:i w:val="0"/>
                <w:iCs w:val="0"/>
                <w:color w:val="000000"/>
                <w:sz w:val="22"/>
                <w:szCs w:val="22"/>
                <w:u w:val="none"/>
              </w:rPr>
            </w:pPr>
          </w:p>
        </w:tc>
      </w:tr>
      <w:tr w14:paraId="06FA4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902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7EDAA">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35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红茶叶小包装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0C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00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C85B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5DEB">
            <w:pPr>
              <w:rPr>
                <w:rFonts w:hint="eastAsia" w:ascii="宋体" w:hAnsi="宋体" w:eastAsia="宋体" w:cs="宋体"/>
                <w:i w:val="0"/>
                <w:iCs w:val="0"/>
                <w:color w:val="000000"/>
                <w:sz w:val="22"/>
                <w:szCs w:val="22"/>
                <w:u w:val="none"/>
              </w:rPr>
            </w:pPr>
          </w:p>
        </w:tc>
      </w:tr>
      <w:tr w14:paraId="276D5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33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1DBBA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E3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鸡蛋</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C1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D3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BFE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C7091">
            <w:pPr>
              <w:rPr>
                <w:rFonts w:hint="eastAsia" w:ascii="宋体" w:hAnsi="宋体" w:eastAsia="宋体" w:cs="宋体"/>
                <w:i w:val="0"/>
                <w:iCs w:val="0"/>
                <w:color w:val="000000"/>
                <w:sz w:val="22"/>
                <w:szCs w:val="22"/>
                <w:u w:val="none"/>
              </w:rPr>
            </w:pPr>
          </w:p>
        </w:tc>
      </w:tr>
      <w:tr w14:paraId="7652D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B01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A3FBF">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5E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蛋挞皮</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C7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A0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E33B9">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9E29">
            <w:pPr>
              <w:rPr>
                <w:rFonts w:hint="eastAsia" w:ascii="宋体" w:hAnsi="宋体" w:eastAsia="宋体" w:cs="宋体"/>
                <w:i w:val="0"/>
                <w:iCs w:val="0"/>
                <w:color w:val="000000"/>
                <w:sz w:val="22"/>
                <w:szCs w:val="22"/>
                <w:u w:val="none"/>
              </w:rPr>
            </w:pPr>
          </w:p>
        </w:tc>
      </w:tr>
      <w:tr w14:paraId="594BD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1C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D0A84">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15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FF8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80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E8BD">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E9779">
            <w:pPr>
              <w:rPr>
                <w:rFonts w:hint="eastAsia" w:ascii="宋体" w:hAnsi="宋体" w:eastAsia="宋体" w:cs="宋体"/>
                <w:i w:val="0"/>
                <w:iCs w:val="0"/>
                <w:color w:val="000000"/>
                <w:sz w:val="22"/>
                <w:szCs w:val="22"/>
                <w:u w:val="none"/>
              </w:rPr>
            </w:pPr>
          </w:p>
        </w:tc>
      </w:tr>
      <w:tr w14:paraId="0497C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4C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FE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茶叶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E6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白茶</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C1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8E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D3DD9">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3CBC">
            <w:pPr>
              <w:rPr>
                <w:rFonts w:hint="eastAsia" w:ascii="宋体" w:hAnsi="宋体" w:eastAsia="宋体" w:cs="宋体"/>
                <w:i w:val="0"/>
                <w:iCs w:val="0"/>
                <w:color w:val="000000"/>
                <w:sz w:val="22"/>
                <w:szCs w:val="22"/>
                <w:u w:val="none"/>
              </w:rPr>
            </w:pPr>
          </w:p>
        </w:tc>
      </w:tr>
      <w:tr w14:paraId="5474D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12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F6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养生壶</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98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1.5L304不锈钢，触屏面板、1000w功率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22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57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9E6B1">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A641B">
            <w:pPr>
              <w:rPr>
                <w:rFonts w:hint="eastAsia" w:ascii="宋体" w:hAnsi="宋体" w:eastAsia="宋体" w:cs="宋体"/>
                <w:i w:val="0"/>
                <w:iCs w:val="0"/>
                <w:color w:val="000000"/>
                <w:sz w:val="22"/>
                <w:szCs w:val="22"/>
                <w:u w:val="none"/>
              </w:rPr>
            </w:pPr>
          </w:p>
        </w:tc>
      </w:tr>
      <w:tr w14:paraId="1C3AF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60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E5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CD8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3合1爆米花</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2D9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份</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19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C6BD">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C6B37">
            <w:pPr>
              <w:rPr>
                <w:rFonts w:hint="eastAsia" w:ascii="宋体" w:hAnsi="宋体" w:eastAsia="宋体" w:cs="宋体"/>
                <w:i w:val="0"/>
                <w:iCs w:val="0"/>
                <w:color w:val="000000"/>
                <w:sz w:val="22"/>
                <w:szCs w:val="22"/>
                <w:u w:val="none"/>
              </w:rPr>
            </w:pPr>
          </w:p>
        </w:tc>
      </w:tr>
      <w:tr w14:paraId="10106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CF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111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零食</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E64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星球杯</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8AC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81C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1CDD8">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8A26E">
            <w:pPr>
              <w:rPr>
                <w:rFonts w:hint="eastAsia" w:ascii="宋体" w:hAnsi="宋体" w:eastAsia="宋体" w:cs="宋体"/>
                <w:i w:val="0"/>
                <w:iCs w:val="0"/>
                <w:color w:val="000000"/>
                <w:sz w:val="22"/>
                <w:szCs w:val="22"/>
                <w:u w:val="none"/>
              </w:rPr>
            </w:pPr>
          </w:p>
        </w:tc>
      </w:tr>
      <w:tr w14:paraId="3E698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FD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EC962">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46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夹心饼干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A7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63A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02C9">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E66A6">
            <w:pPr>
              <w:rPr>
                <w:rFonts w:hint="eastAsia" w:ascii="宋体" w:hAnsi="宋体" w:eastAsia="宋体" w:cs="宋体"/>
                <w:i w:val="0"/>
                <w:iCs w:val="0"/>
                <w:color w:val="000000"/>
                <w:sz w:val="22"/>
                <w:szCs w:val="22"/>
                <w:u w:val="none"/>
              </w:rPr>
            </w:pPr>
          </w:p>
        </w:tc>
      </w:tr>
      <w:tr w14:paraId="0C137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3B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32DFF">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AE77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夹心口袋面包</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89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AA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AB9EC">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8A1D7">
            <w:pPr>
              <w:rPr>
                <w:rFonts w:hint="eastAsia" w:ascii="宋体" w:hAnsi="宋体" w:eastAsia="宋体" w:cs="宋体"/>
                <w:i w:val="0"/>
                <w:iCs w:val="0"/>
                <w:color w:val="000000"/>
                <w:sz w:val="22"/>
                <w:szCs w:val="22"/>
                <w:u w:val="none"/>
              </w:rPr>
            </w:pPr>
          </w:p>
        </w:tc>
      </w:tr>
      <w:tr w14:paraId="15973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F2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7B3FC">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76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巧克力</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EF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297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F9F1">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F8C8E">
            <w:pPr>
              <w:rPr>
                <w:rFonts w:hint="eastAsia" w:ascii="宋体" w:hAnsi="宋体" w:eastAsia="宋体" w:cs="宋体"/>
                <w:i w:val="0"/>
                <w:iCs w:val="0"/>
                <w:color w:val="000000"/>
                <w:sz w:val="22"/>
                <w:szCs w:val="22"/>
                <w:u w:val="none"/>
              </w:rPr>
            </w:pPr>
          </w:p>
        </w:tc>
      </w:tr>
      <w:tr w14:paraId="01030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F40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C47581">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B1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小熊饼干</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E9A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C49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96730">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6F38">
            <w:pPr>
              <w:rPr>
                <w:rFonts w:hint="eastAsia" w:ascii="宋体" w:hAnsi="宋体" w:eastAsia="宋体" w:cs="宋体"/>
                <w:i w:val="0"/>
                <w:iCs w:val="0"/>
                <w:color w:val="000000"/>
                <w:sz w:val="22"/>
                <w:szCs w:val="22"/>
                <w:u w:val="none"/>
              </w:rPr>
            </w:pPr>
          </w:p>
        </w:tc>
      </w:tr>
      <w:tr w14:paraId="2D978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6C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6CE55">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77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糖果</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BB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6AA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7E9A">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04D4">
            <w:pPr>
              <w:rPr>
                <w:rFonts w:hint="eastAsia" w:ascii="宋体" w:hAnsi="宋体" w:eastAsia="宋体" w:cs="宋体"/>
                <w:i w:val="0"/>
                <w:iCs w:val="0"/>
                <w:color w:val="000000"/>
                <w:sz w:val="22"/>
                <w:szCs w:val="22"/>
                <w:u w:val="none"/>
              </w:rPr>
            </w:pPr>
          </w:p>
        </w:tc>
      </w:tr>
      <w:tr w14:paraId="4EB54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C17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CA1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水果盘</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DA1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直径15cm，常规材质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CF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458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C7F4C">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5ECD">
            <w:pPr>
              <w:rPr>
                <w:rFonts w:hint="eastAsia" w:ascii="宋体" w:hAnsi="宋体" w:eastAsia="宋体" w:cs="宋体"/>
                <w:i w:val="0"/>
                <w:iCs w:val="0"/>
                <w:color w:val="000000"/>
                <w:sz w:val="22"/>
                <w:szCs w:val="22"/>
                <w:u w:val="none"/>
              </w:rPr>
            </w:pPr>
          </w:p>
        </w:tc>
      </w:tr>
      <w:tr w14:paraId="7B6C4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A62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C6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棉刷子</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E1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金属杆，常规尺寸</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A60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2F8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6264">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A7B44">
            <w:pPr>
              <w:rPr>
                <w:rFonts w:hint="eastAsia" w:ascii="宋体" w:hAnsi="宋体" w:eastAsia="宋体" w:cs="宋体"/>
                <w:i w:val="0"/>
                <w:iCs w:val="0"/>
                <w:color w:val="000000"/>
                <w:sz w:val="22"/>
                <w:szCs w:val="22"/>
                <w:u w:val="none"/>
              </w:rPr>
            </w:pPr>
          </w:p>
        </w:tc>
      </w:tr>
      <w:tr w14:paraId="15F4F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03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5B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牙签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AAF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（水果用）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26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0AB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59B96">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F91ED">
            <w:pPr>
              <w:rPr>
                <w:rFonts w:hint="eastAsia" w:ascii="宋体" w:hAnsi="宋体" w:eastAsia="宋体" w:cs="宋体"/>
                <w:i w:val="0"/>
                <w:iCs w:val="0"/>
                <w:color w:val="000000"/>
                <w:sz w:val="22"/>
                <w:szCs w:val="22"/>
                <w:u w:val="none"/>
              </w:rPr>
            </w:pPr>
          </w:p>
        </w:tc>
      </w:tr>
      <w:tr w14:paraId="1ACC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02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322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洗洁精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85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7E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253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0D4C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51993">
            <w:pPr>
              <w:rPr>
                <w:rFonts w:hint="eastAsia" w:ascii="宋体" w:hAnsi="宋体" w:eastAsia="宋体" w:cs="宋体"/>
                <w:i w:val="0"/>
                <w:iCs w:val="0"/>
                <w:color w:val="000000"/>
                <w:sz w:val="22"/>
                <w:szCs w:val="22"/>
                <w:u w:val="none"/>
              </w:rPr>
            </w:pPr>
          </w:p>
        </w:tc>
      </w:tr>
      <w:tr w14:paraId="2B9DC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67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258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FD6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常规吸水毛巾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8A2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1E7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3EAC">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C87C3">
            <w:pPr>
              <w:rPr>
                <w:rFonts w:hint="eastAsia" w:ascii="宋体" w:hAnsi="宋体" w:eastAsia="宋体" w:cs="宋体"/>
                <w:i w:val="0"/>
                <w:iCs w:val="0"/>
                <w:color w:val="000000"/>
                <w:sz w:val="22"/>
                <w:szCs w:val="22"/>
                <w:u w:val="none"/>
              </w:rPr>
            </w:pPr>
          </w:p>
        </w:tc>
      </w:tr>
      <w:tr w14:paraId="44100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545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EC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医药箱</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51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（纱布，碘伏，酒精，棉签，创可贴，胶布，剪刀）</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433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9E9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CD6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62E6A">
            <w:pPr>
              <w:rPr>
                <w:rFonts w:hint="eastAsia" w:ascii="宋体" w:hAnsi="宋体" w:eastAsia="宋体" w:cs="宋体"/>
                <w:i w:val="0"/>
                <w:iCs w:val="0"/>
                <w:color w:val="000000"/>
                <w:sz w:val="22"/>
                <w:szCs w:val="22"/>
                <w:u w:val="none"/>
              </w:rPr>
            </w:pPr>
          </w:p>
        </w:tc>
      </w:tr>
      <w:tr w14:paraId="27E4B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D93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AAA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27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250g/袋，知名品牌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59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0F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6246">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112A">
            <w:pPr>
              <w:rPr>
                <w:rFonts w:hint="eastAsia" w:ascii="宋体" w:hAnsi="宋体" w:eastAsia="宋体" w:cs="宋体"/>
                <w:i w:val="0"/>
                <w:iCs w:val="0"/>
                <w:color w:val="000000"/>
                <w:sz w:val="22"/>
                <w:szCs w:val="22"/>
                <w:u w:val="none"/>
              </w:rPr>
            </w:pPr>
          </w:p>
        </w:tc>
      </w:tr>
      <w:tr w14:paraId="39D68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62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F3B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黄油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F23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500g/盒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2BF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E8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2BC38">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E0AE5">
            <w:pPr>
              <w:rPr>
                <w:rFonts w:hint="eastAsia" w:ascii="宋体" w:hAnsi="宋体" w:eastAsia="宋体" w:cs="宋体"/>
                <w:i w:val="0"/>
                <w:iCs w:val="0"/>
                <w:color w:val="000000"/>
                <w:sz w:val="22"/>
                <w:szCs w:val="22"/>
                <w:u w:val="none"/>
              </w:rPr>
            </w:pPr>
          </w:p>
        </w:tc>
      </w:tr>
      <w:tr w14:paraId="23C9A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6E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60A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云岭茉莉白</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7F6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茉香绿茶，500g/袋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E7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CF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61A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567E0">
            <w:pPr>
              <w:rPr>
                <w:rFonts w:hint="eastAsia" w:ascii="宋体" w:hAnsi="宋体" w:eastAsia="宋体" w:cs="宋体"/>
                <w:i w:val="0"/>
                <w:iCs w:val="0"/>
                <w:color w:val="000000"/>
                <w:sz w:val="22"/>
                <w:szCs w:val="22"/>
                <w:u w:val="none"/>
              </w:rPr>
            </w:pPr>
          </w:p>
        </w:tc>
      </w:tr>
      <w:tr w14:paraId="5CB88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C5B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5CAED">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B49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咖奶，1L装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58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E82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2163C">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DC8E7">
            <w:pPr>
              <w:rPr>
                <w:rFonts w:hint="eastAsia" w:ascii="宋体" w:hAnsi="宋体" w:eastAsia="宋体" w:cs="宋体"/>
                <w:i w:val="0"/>
                <w:iCs w:val="0"/>
                <w:color w:val="000000"/>
                <w:sz w:val="22"/>
                <w:szCs w:val="22"/>
                <w:u w:val="none"/>
              </w:rPr>
            </w:pPr>
          </w:p>
        </w:tc>
      </w:tr>
      <w:tr w14:paraId="69E5F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13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947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5B7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香薰机用，小瓶装200m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68D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2B7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01023">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59517">
            <w:pPr>
              <w:rPr>
                <w:rFonts w:hint="eastAsia" w:ascii="宋体" w:hAnsi="宋体" w:eastAsia="宋体" w:cs="宋体"/>
                <w:i w:val="0"/>
                <w:iCs w:val="0"/>
                <w:color w:val="000000"/>
                <w:sz w:val="22"/>
                <w:szCs w:val="22"/>
                <w:u w:val="none"/>
              </w:rPr>
            </w:pPr>
          </w:p>
        </w:tc>
      </w:tr>
      <w:tr w14:paraId="4AD70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597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6E7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pvc手套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78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873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6D6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DAC51">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5218">
            <w:pPr>
              <w:rPr>
                <w:rFonts w:hint="eastAsia" w:ascii="宋体" w:hAnsi="宋体" w:eastAsia="宋体" w:cs="宋体"/>
                <w:i w:val="0"/>
                <w:iCs w:val="0"/>
                <w:color w:val="000000"/>
                <w:sz w:val="22"/>
                <w:szCs w:val="22"/>
                <w:u w:val="none"/>
              </w:rPr>
            </w:pPr>
          </w:p>
        </w:tc>
      </w:tr>
      <w:tr w14:paraId="4982F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E3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49A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奶茶杯</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80C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260ml,含盖</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82B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89F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C5A6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1D3B">
            <w:pPr>
              <w:rPr>
                <w:rFonts w:hint="eastAsia" w:ascii="宋体" w:hAnsi="宋体" w:eastAsia="宋体" w:cs="宋体"/>
                <w:i w:val="0"/>
                <w:iCs w:val="0"/>
                <w:color w:val="000000"/>
                <w:sz w:val="22"/>
                <w:szCs w:val="22"/>
                <w:u w:val="none"/>
              </w:rPr>
            </w:pPr>
          </w:p>
        </w:tc>
      </w:tr>
      <w:tr w14:paraId="0E719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0D9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716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中号裱花袋</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B5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0B4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4CF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9ED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B7A88">
            <w:pPr>
              <w:rPr>
                <w:rFonts w:hint="eastAsia" w:ascii="宋体" w:hAnsi="宋体" w:eastAsia="宋体" w:cs="宋体"/>
                <w:i w:val="0"/>
                <w:iCs w:val="0"/>
                <w:color w:val="000000"/>
                <w:sz w:val="22"/>
                <w:szCs w:val="22"/>
                <w:u w:val="none"/>
              </w:rPr>
            </w:pPr>
          </w:p>
        </w:tc>
      </w:tr>
      <w:tr w14:paraId="44889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9A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8FA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油纸</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232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EC4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27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FFD36">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4C868">
            <w:pPr>
              <w:rPr>
                <w:rFonts w:hint="eastAsia" w:ascii="宋体" w:hAnsi="宋体" w:eastAsia="宋体" w:cs="宋体"/>
                <w:i w:val="0"/>
                <w:iCs w:val="0"/>
                <w:color w:val="000000"/>
                <w:sz w:val="22"/>
                <w:szCs w:val="22"/>
                <w:u w:val="none"/>
              </w:rPr>
            </w:pPr>
          </w:p>
        </w:tc>
      </w:tr>
      <w:tr w14:paraId="68C63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650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22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保鲜膜</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620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B77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64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94394">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55AC6">
            <w:pPr>
              <w:rPr>
                <w:rFonts w:hint="eastAsia" w:ascii="宋体" w:hAnsi="宋体" w:eastAsia="宋体" w:cs="宋体"/>
                <w:i w:val="0"/>
                <w:iCs w:val="0"/>
                <w:color w:val="000000"/>
                <w:sz w:val="22"/>
                <w:szCs w:val="22"/>
                <w:u w:val="none"/>
              </w:rPr>
            </w:pPr>
          </w:p>
        </w:tc>
      </w:tr>
      <w:tr w14:paraId="2759A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09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A2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奶茶磨砂杯</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E19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300ML磨砂饮料杯</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E9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2D3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24C8">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D6C0">
            <w:pPr>
              <w:rPr>
                <w:rFonts w:hint="eastAsia" w:ascii="宋体" w:hAnsi="宋体" w:eastAsia="宋体" w:cs="宋体"/>
                <w:i w:val="0"/>
                <w:iCs w:val="0"/>
                <w:color w:val="000000"/>
                <w:sz w:val="22"/>
                <w:szCs w:val="22"/>
                <w:u w:val="none"/>
              </w:rPr>
            </w:pPr>
          </w:p>
        </w:tc>
      </w:tr>
      <w:tr w14:paraId="07833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C8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B14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面粉</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96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高筋面粉、蛋糕专用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C4A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74B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CB8D2">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723A0">
            <w:pPr>
              <w:rPr>
                <w:rFonts w:hint="eastAsia" w:ascii="宋体" w:hAnsi="宋体" w:eastAsia="宋体" w:cs="宋体"/>
                <w:i w:val="0"/>
                <w:iCs w:val="0"/>
                <w:color w:val="000000"/>
                <w:sz w:val="22"/>
                <w:szCs w:val="22"/>
                <w:u w:val="none"/>
              </w:rPr>
            </w:pPr>
          </w:p>
        </w:tc>
      </w:tr>
      <w:tr w14:paraId="27E21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243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DA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雪碧</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522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2L装雪碧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A6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FD7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EA60D">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6B1C1">
            <w:pPr>
              <w:rPr>
                <w:rFonts w:hint="eastAsia" w:ascii="宋体" w:hAnsi="宋体" w:eastAsia="宋体" w:cs="宋体"/>
                <w:i w:val="0"/>
                <w:iCs w:val="0"/>
                <w:color w:val="000000"/>
                <w:sz w:val="22"/>
                <w:szCs w:val="22"/>
                <w:u w:val="none"/>
              </w:rPr>
            </w:pPr>
          </w:p>
        </w:tc>
      </w:tr>
      <w:tr w14:paraId="08EE2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07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FEC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原味糖浆</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A70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750ml装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79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1ED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DA77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80269">
            <w:pPr>
              <w:rPr>
                <w:rFonts w:hint="eastAsia" w:ascii="宋体" w:hAnsi="宋体" w:eastAsia="宋体" w:cs="宋体"/>
                <w:i w:val="0"/>
                <w:iCs w:val="0"/>
                <w:color w:val="000000"/>
                <w:sz w:val="22"/>
                <w:szCs w:val="22"/>
                <w:u w:val="none"/>
              </w:rPr>
            </w:pPr>
          </w:p>
        </w:tc>
      </w:tr>
      <w:tr w14:paraId="54190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F1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3D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蜜桃果酱</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F9E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0E9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39E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EA565">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233B0">
            <w:pPr>
              <w:rPr>
                <w:rFonts w:hint="eastAsia" w:ascii="宋体" w:hAnsi="宋体" w:eastAsia="宋体" w:cs="宋体"/>
                <w:i w:val="0"/>
                <w:iCs w:val="0"/>
                <w:color w:val="000000"/>
                <w:sz w:val="22"/>
                <w:szCs w:val="22"/>
                <w:u w:val="none"/>
              </w:rPr>
            </w:pPr>
          </w:p>
        </w:tc>
      </w:tr>
      <w:tr w14:paraId="1D30B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E1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E1F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卫生间卷纸</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57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200*90mm，四层加厚无卷芯</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1E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A4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F2506">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70D98">
            <w:pPr>
              <w:rPr>
                <w:rFonts w:hint="eastAsia" w:ascii="宋体" w:hAnsi="宋体" w:eastAsia="宋体" w:cs="宋体"/>
                <w:i w:val="0"/>
                <w:iCs w:val="0"/>
                <w:color w:val="000000"/>
                <w:sz w:val="22"/>
                <w:szCs w:val="22"/>
                <w:u w:val="none"/>
              </w:rPr>
            </w:pPr>
          </w:p>
        </w:tc>
      </w:tr>
      <w:tr w14:paraId="62287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D3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313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洗手间纸巾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6E3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200*200mm，120抽加厚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31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48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F26D4">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94094">
            <w:pPr>
              <w:rPr>
                <w:rFonts w:hint="eastAsia" w:ascii="宋体" w:hAnsi="宋体" w:eastAsia="宋体" w:cs="宋体"/>
                <w:i w:val="0"/>
                <w:iCs w:val="0"/>
                <w:color w:val="000000"/>
                <w:sz w:val="22"/>
                <w:szCs w:val="22"/>
                <w:u w:val="none"/>
              </w:rPr>
            </w:pPr>
          </w:p>
        </w:tc>
      </w:tr>
      <w:tr w14:paraId="6CB43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89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84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扫把簸箕</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8E4D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不锈钢手竿，常规尺寸</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F49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17E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7B6F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94596">
            <w:pPr>
              <w:rPr>
                <w:rFonts w:hint="eastAsia" w:ascii="宋体" w:hAnsi="宋体" w:eastAsia="宋体" w:cs="宋体"/>
                <w:i w:val="0"/>
                <w:iCs w:val="0"/>
                <w:color w:val="000000"/>
                <w:sz w:val="22"/>
                <w:szCs w:val="22"/>
                <w:u w:val="none"/>
              </w:rPr>
            </w:pPr>
          </w:p>
        </w:tc>
      </w:tr>
      <w:tr w14:paraId="0D429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E3E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89E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大扫把</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49B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9A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3D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DA19">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FF63">
            <w:pPr>
              <w:rPr>
                <w:rFonts w:hint="eastAsia" w:ascii="宋体" w:hAnsi="宋体" w:eastAsia="宋体" w:cs="宋体"/>
                <w:i w:val="0"/>
                <w:iCs w:val="0"/>
                <w:color w:val="000000"/>
                <w:sz w:val="22"/>
                <w:szCs w:val="22"/>
                <w:u w:val="none"/>
              </w:rPr>
            </w:pPr>
          </w:p>
        </w:tc>
      </w:tr>
      <w:tr w14:paraId="41DAE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E2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5CB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一次性鞋套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304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加厚一次性塑料鞋套，100只每卷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67F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680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F75A">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0D60">
            <w:pPr>
              <w:rPr>
                <w:rFonts w:hint="eastAsia" w:ascii="宋体" w:hAnsi="宋体" w:eastAsia="宋体" w:cs="宋体"/>
                <w:i w:val="0"/>
                <w:iCs w:val="0"/>
                <w:color w:val="000000"/>
                <w:sz w:val="22"/>
                <w:szCs w:val="22"/>
                <w:u w:val="none"/>
              </w:rPr>
            </w:pPr>
          </w:p>
        </w:tc>
      </w:tr>
      <w:tr w14:paraId="54591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418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412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鞋膜机专用鞋模套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9DC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pvc单卷出模，1100只/卷，尺寸约32*32*28cm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377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C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857C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A4469">
            <w:pPr>
              <w:rPr>
                <w:rFonts w:hint="eastAsia" w:ascii="宋体" w:hAnsi="宋体" w:eastAsia="宋体" w:cs="宋体"/>
                <w:i w:val="0"/>
                <w:iCs w:val="0"/>
                <w:color w:val="000000"/>
                <w:sz w:val="22"/>
                <w:szCs w:val="22"/>
                <w:u w:val="none"/>
              </w:rPr>
            </w:pPr>
          </w:p>
        </w:tc>
      </w:tr>
      <w:tr w14:paraId="4B3AF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FF6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9E6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皮手套</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77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加厚橡胶劳保手套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EA3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56A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EC38">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79F3">
            <w:pPr>
              <w:rPr>
                <w:rFonts w:hint="eastAsia" w:ascii="宋体" w:hAnsi="宋体" w:eastAsia="宋体" w:cs="宋体"/>
                <w:i w:val="0"/>
                <w:iCs w:val="0"/>
                <w:color w:val="000000"/>
                <w:sz w:val="22"/>
                <w:szCs w:val="22"/>
                <w:u w:val="none"/>
              </w:rPr>
            </w:pPr>
          </w:p>
        </w:tc>
      </w:tr>
      <w:tr w14:paraId="77892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DD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5CE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9B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加厚超细纤维保洁毛巾，30*70cm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E26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779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4E10">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1DB69">
            <w:pPr>
              <w:rPr>
                <w:rFonts w:hint="eastAsia" w:ascii="宋体" w:hAnsi="宋体" w:eastAsia="宋体" w:cs="宋体"/>
                <w:i w:val="0"/>
                <w:iCs w:val="0"/>
                <w:color w:val="000000"/>
                <w:sz w:val="22"/>
                <w:szCs w:val="22"/>
                <w:u w:val="none"/>
              </w:rPr>
            </w:pPr>
          </w:p>
        </w:tc>
      </w:tr>
      <w:tr w14:paraId="62980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E4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AB9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大公鸡管家油污净</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71D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600mL，知名品牌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3A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A10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33A8">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879A3">
            <w:pPr>
              <w:rPr>
                <w:rFonts w:hint="eastAsia" w:ascii="宋体" w:hAnsi="宋体" w:eastAsia="宋体" w:cs="宋体"/>
                <w:i w:val="0"/>
                <w:iCs w:val="0"/>
                <w:color w:val="000000"/>
                <w:sz w:val="22"/>
                <w:szCs w:val="22"/>
                <w:u w:val="none"/>
              </w:rPr>
            </w:pPr>
          </w:p>
        </w:tc>
      </w:tr>
      <w:tr w14:paraId="5E507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1F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2E7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洗手液</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39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3EA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073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3866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E43DD">
            <w:pPr>
              <w:rPr>
                <w:rFonts w:hint="eastAsia" w:ascii="宋体" w:hAnsi="宋体" w:eastAsia="宋体" w:cs="宋体"/>
                <w:i w:val="0"/>
                <w:iCs w:val="0"/>
                <w:color w:val="000000"/>
                <w:sz w:val="22"/>
                <w:szCs w:val="22"/>
                <w:u w:val="none"/>
              </w:rPr>
            </w:pPr>
          </w:p>
        </w:tc>
      </w:tr>
      <w:tr w14:paraId="1622C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76A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96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固体清香剂</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9B7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70g/盒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3B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C7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8BDA">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A534A">
            <w:pPr>
              <w:rPr>
                <w:rFonts w:hint="eastAsia" w:ascii="宋体" w:hAnsi="宋体" w:eastAsia="宋体" w:cs="宋体"/>
                <w:i w:val="0"/>
                <w:iCs w:val="0"/>
                <w:color w:val="000000"/>
                <w:sz w:val="22"/>
                <w:szCs w:val="22"/>
                <w:u w:val="none"/>
              </w:rPr>
            </w:pPr>
          </w:p>
        </w:tc>
      </w:tr>
      <w:tr w14:paraId="293BF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45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6A0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檀香</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6F8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卷式檀香，960卷/盒</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F7E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E9C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C00F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0A54">
            <w:pPr>
              <w:rPr>
                <w:rFonts w:hint="eastAsia" w:ascii="宋体" w:hAnsi="宋体" w:eastAsia="宋体" w:cs="宋体"/>
                <w:i w:val="0"/>
                <w:iCs w:val="0"/>
                <w:color w:val="000000"/>
                <w:sz w:val="22"/>
                <w:szCs w:val="22"/>
                <w:u w:val="none"/>
              </w:rPr>
            </w:pPr>
          </w:p>
        </w:tc>
      </w:tr>
      <w:tr w14:paraId="40C2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DCC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56</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82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刷池子用品</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D13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地刷，常规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A62D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16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5E6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02BD7">
            <w:pPr>
              <w:rPr>
                <w:rFonts w:hint="eastAsia" w:ascii="宋体" w:hAnsi="宋体" w:eastAsia="宋体" w:cs="宋体"/>
                <w:i w:val="0"/>
                <w:iCs w:val="0"/>
                <w:color w:val="000000"/>
                <w:sz w:val="22"/>
                <w:szCs w:val="22"/>
                <w:u w:val="none"/>
              </w:rPr>
            </w:pPr>
          </w:p>
        </w:tc>
      </w:tr>
      <w:tr w14:paraId="23CD9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16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57</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A583E">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582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拖把，常规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088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F51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4BF3">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F2CA">
            <w:pPr>
              <w:rPr>
                <w:rFonts w:hint="eastAsia" w:ascii="宋体" w:hAnsi="宋体" w:eastAsia="宋体" w:cs="宋体"/>
                <w:i w:val="0"/>
                <w:iCs w:val="0"/>
                <w:color w:val="000000"/>
                <w:sz w:val="22"/>
                <w:szCs w:val="22"/>
                <w:u w:val="none"/>
              </w:rPr>
            </w:pPr>
          </w:p>
        </w:tc>
      </w:tr>
      <w:tr w14:paraId="1A0A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D4B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58</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447AB">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E9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胶鞋，常规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980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B1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416AA">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3739C">
            <w:pPr>
              <w:rPr>
                <w:rFonts w:hint="eastAsia" w:ascii="宋体" w:hAnsi="宋体" w:eastAsia="宋体" w:cs="宋体"/>
                <w:i w:val="0"/>
                <w:iCs w:val="0"/>
                <w:color w:val="000000"/>
                <w:sz w:val="22"/>
                <w:szCs w:val="22"/>
                <w:u w:val="none"/>
              </w:rPr>
            </w:pPr>
          </w:p>
        </w:tc>
      </w:tr>
      <w:tr w14:paraId="0003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EF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59</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98483">
            <w:pPr>
              <w:jc w:val="center"/>
              <w:rPr>
                <w:rFonts w:hint="eastAsia" w:ascii="微软雅黑" w:hAnsi="微软雅黑" w:eastAsia="微软雅黑" w:cs="微软雅黑"/>
                <w:i w:val="0"/>
                <w:iCs w:val="0"/>
                <w:color w:val="000000"/>
                <w:sz w:val="22"/>
                <w:szCs w:val="22"/>
                <w:u w:val="none"/>
              </w:rPr>
            </w:pP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573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钢丝球，常规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7414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51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683DE">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1FB79">
            <w:pPr>
              <w:rPr>
                <w:rFonts w:hint="eastAsia" w:ascii="宋体" w:hAnsi="宋体" w:eastAsia="宋体" w:cs="宋体"/>
                <w:i w:val="0"/>
                <w:iCs w:val="0"/>
                <w:color w:val="000000"/>
                <w:sz w:val="22"/>
                <w:szCs w:val="22"/>
                <w:u w:val="none"/>
              </w:rPr>
            </w:pPr>
          </w:p>
        </w:tc>
      </w:tr>
      <w:tr w14:paraId="1F1F3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396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3B6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杀蝇喷雾</w:t>
            </w:r>
          </w:p>
        </w:tc>
        <w:tc>
          <w:tcPr>
            <w:tcW w:w="2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E3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500ml/瓶，知名品牌</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8CBF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BFC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0857">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52D2F">
            <w:pPr>
              <w:rPr>
                <w:rFonts w:hint="eastAsia" w:ascii="宋体" w:hAnsi="宋体" w:eastAsia="宋体" w:cs="宋体"/>
                <w:i w:val="0"/>
                <w:iCs w:val="0"/>
                <w:color w:val="000000"/>
                <w:sz w:val="22"/>
                <w:szCs w:val="22"/>
                <w:u w:val="none"/>
              </w:rPr>
            </w:pPr>
          </w:p>
        </w:tc>
      </w:tr>
      <w:tr w14:paraId="1655F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C4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2E5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5C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1000毫升/桶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F81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20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02469">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FDC33">
            <w:pPr>
              <w:rPr>
                <w:rFonts w:hint="eastAsia" w:ascii="宋体" w:hAnsi="宋体" w:eastAsia="宋体" w:cs="宋体"/>
                <w:i w:val="0"/>
                <w:iCs w:val="0"/>
                <w:color w:val="000000"/>
                <w:sz w:val="22"/>
                <w:szCs w:val="22"/>
                <w:u w:val="none"/>
              </w:rPr>
            </w:pPr>
          </w:p>
        </w:tc>
      </w:tr>
      <w:tr w14:paraId="1AE2D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8" w:type="dxa"/>
            <w:tcBorders>
              <w:top w:val="single" w:color="000000" w:sz="4" w:space="0"/>
              <w:left w:val="single" w:color="000000" w:sz="4" w:space="0"/>
              <w:bottom w:val="nil"/>
              <w:right w:val="single" w:color="000000" w:sz="4" w:space="0"/>
            </w:tcBorders>
            <w:shd w:val="clear" w:color="auto" w:fill="auto"/>
            <w:vAlign w:val="center"/>
          </w:tcPr>
          <w:p w14:paraId="72725E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62</w:t>
            </w:r>
          </w:p>
        </w:tc>
        <w:tc>
          <w:tcPr>
            <w:tcW w:w="900" w:type="dxa"/>
            <w:tcBorders>
              <w:top w:val="single" w:color="000000" w:sz="4" w:space="0"/>
              <w:left w:val="single" w:color="000000" w:sz="4" w:space="0"/>
              <w:bottom w:val="nil"/>
              <w:right w:val="single" w:color="000000" w:sz="4" w:space="0"/>
            </w:tcBorders>
            <w:shd w:val="clear" w:color="auto" w:fill="auto"/>
            <w:noWrap/>
            <w:vAlign w:val="center"/>
          </w:tcPr>
          <w:p w14:paraId="5417A5E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剪刀</w:t>
            </w:r>
          </w:p>
        </w:tc>
        <w:tc>
          <w:tcPr>
            <w:tcW w:w="2535" w:type="dxa"/>
            <w:tcBorders>
              <w:top w:val="single" w:color="000000" w:sz="4" w:space="0"/>
              <w:left w:val="single" w:color="000000" w:sz="4" w:space="0"/>
              <w:bottom w:val="nil"/>
              <w:right w:val="single" w:color="000000" w:sz="4" w:space="0"/>
            </w:tcBorders>
            <w:shd w:val="clear" w:color="auto" w:fill="auto"/>
            <w:noWrap/>
            <w:vAlign w:val="center"/>
          </w:tcPr>
          <w:p w14:paraId="26445D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常规不锈钢剪刀</w:t>
            </w:r>
          </w:p>
        </w:tc>
        <w:tc>
          <w:tcPr>
            <w:tcW w:w="855" w:type="dxa"/>
            <w:tcBorders>
              <w:top w:val="single" w:color="000000" w:sz="4" w:space="0"/>
              <w:left w:val="single" w:color="000000" w:sz="4" w:space="0"/>
              <w:bottom w:val="nil"/>
              <w:right w:val="single" w:color="000000" w:sz="4" w:space="0"/>
            </w:tcBorders>
            <w:shd w:val="clear" w:color="auto" w:fill="auto"/>
            <w:noWrap/>
            <w:vAlign w:val="center"/>
          </w:tcPr>
          <w:p w14:paraId="1689B1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把</w:t>
            </w:r>
          </w:p>
        </w:tc>
        <w:tc>
          <w:tcPr>
            <w:tcW w:w="915" w:type="dxa"/>
            <w:tcBorders>
              <w:top w:val="single" w:color="000000" w:sz="4" w:space="0"/>
              <w:left w:val="single" w:color="000000" w:sz="4" w:space="0"/>
              <w:bottom w:val="nil"/>
              <w:right w:val="single" w:color="000000" w:sz="4" w:space="0"/>
            </w:tcBorders>
            <w:shd w:val="clear" w:color="auto" w:fill="auto"/>
            <w:noWrap/>
            <w:vAlign w:val="center"/>
          </w:tcPr>
          <w:p w14:paraId="76D40A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noWrap/>
            <w:vAlign w:val="center"/>
          </w:tcPr>
          <w:p w14:paraId="5032E075">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42B53691">
            <w:pPr>
              <w:rPr>
                <w:rFonts w:hint="eastAsia" w:ascii="宋体" w:hAnsi="宋体" w:eastAsia="宋体" w:cs="宋体"/>
                <w:i w:val="0"/>
                <w:iCs w:val="0"/>
                <w:color w:val="000000"/>
                <w:sz w:val="22"/>
                <w:szCs w:val="22"/>
                <w:u w:val="none"/>
              </w:rPr>
            </w:pPr>
          </w:p>
        </w:tc>
      </w:tr>
      <w:tr w14:paraId="6EB9D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0E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63</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6AB6D4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爆米花袋</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2269F3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32盎司，纸质</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4762604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590C5A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143C9960">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6817FA88">
            <w:pPr>
              <w:rPr>
                <w:rFonts w:hint="eastAsia" w:ascii="宋体" w:hAnsi="宋体" w:eastAsia="宋体" w:cs="宋体"/>
                <w:i w:val="0"/>
                <w:iCs w:val="0"/>
                <w:color w:val="000000"/>
                <w:sz w:val="22"/>
                <w:szCs w:val="22"/>
                <w:u w:val="none"/>
              </w:rPr>
            </w:pPr>
          </w:p>
        </w:tc>
      </w:tr>
      <w:tr w14:paraId="1DF9D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CD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64</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30F731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密封罐</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1773BE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2000ml左右，玻璃材质，拧盖</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2DDE07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657C88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2549253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6B2A6AFF">
            <w:pPr>
              <w:rPr>
                <w:rFonts w:hint="eastAsia" w:ascii="宋体" w:hAnsi="宋体" w:eastAsia="宋体" w:cs="宋体"/>
                <w:i w:val="0"/>
                <w:iCs w:val="0"/>
                <w:color w:val="000000"/>
                <w:sz w:val="22"/>
                <w:szCs w:val="22"/>
                <w:u w:val="none"/>
              </w:rPr>
            </w:pPr>
          </w:p>
        </w:tc>
      </w:tr>
      <w:tr w14:paraId="44970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nil"/>
              <w:right w:val="single" w:color="000000" w:sz="4" w:space="0"/>
            </w:tcBorders>
            <w:shd w:val="clear" w:color="auto" w:fill="auto"/>
            <w:vAlign w:val="center"/>
          </w:tcPr>
          <w:p w14:paraId="241AC4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65</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2884EF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蛋糕马芬杯</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2AA32F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杯口直径7cm左右、杯底直径6cm左右，深5.6cm，耐高温</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286697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40389C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3A08EDA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47FE63A2">
            <w:pPr>
              <w:rPr>
                <w:rFonts w:hint="eastAsia" w:ascii="宋体" w:hAnsi="宋体" w:eastAsia="宋体" w:cs="宋体"/>
                <w:i w:val="0"/>
                <w:iCs w:val="0"/>
                <w:color w:val="000000"/>
                <w:sz w:val="22"/>
                <w:szCs w:val="22"/>
                <w:u w:val="none"/>
              </w:rPr>
            </w:pPr>
          </w:p>
        </w:tc>
      </w:tr>
      <w:tr w14:paraId="71B5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A0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66</w:t>
            </w:r>
          </w:p>
        </w:tc>
        <w:tc>
          <w:tcPr>
            <w:tcW w:w="900" w:type="dxa"/>
            <w:tcBorders>
              <w:top w:val="single" w:color="000000" w:sz="4" w:space="0"/>
              <w:left w:val="single" w:color="000000" w:sz="4" w:space="0"/>
              <w:bottom w:val="nil"/>
              <w:right w:val="single" w:color="000000" w:sz="4" w:space="0"/>
            </w:tcBorders>
            <w:shd w:val="clear" w:color="auto" w:fill="auto"/>
            <w:vAlign w:val="center"/>
          </w:tcPr>
          <w:p w14:paraId="573892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圆托盘</w:t>
            </w:r>
          </w:p>
        </w:tc>
        <w:tc>
          <w:tcPr>
            <w:tcW w:w="2535" w:type="dxa"/>
            <w:tcBorders>
              <w:top w:val="single" w:color="000000" w:sz="4" w:space="0"/>
              <w:left w:val="single" w:color="000000" w:sz="4" w:space="0"/>
              <w:bottom w:val="nil"/>
              <w:right w:val="single" w:color="000000" w:sz="4" w:space="0"/>
            </w:tcBorders>
            <w:shd w:val="clear" w:color="auto" w:fill="auto"/>
            <w:vAlign w:val="center"/>
          </w:tcPr>
          <w:p w14:paraId="527A60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35cm加厚防滑圆托盘</w:t>
            </w:r>
          </w:p>
        </w:tc>
        <w:tc>
          <w:tcPr>
            <w:tcW w:w="855" w:type="dxa"/>
            <w:tcBorders>
              <w:top w:val="single" w:color="000000" w:sz="4" w:space="0"/>
              <w:left w:val="single" w:color="000000" w:sz="4" w:space="0"/>
              <w:bottom w:val="nil"/>
              <w:right w:val="single" w:color="000000" w:sz="4" w:space="0"/>
            </w:tcBorders>
            <w:shd w:val="clear" w:color="auto" w:fill="auto"/>
            <w:vAlign w:val="center"/>
          </w:tcPr>
          <w:p w14:paraId="1FAA99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nil"/>
              <w:right w:val="single" w:color="000000" w:sz="4" w:space="0"/>
            </w:tcBorders>
            <w:shd w:val="clear" w:color="auto" w:fill="auto"/>
            <w:vAlign w:val="center"/>
          </w:tcPr>
          <w:p w14:paraId="26CE89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nil"/>
              <w:right w:val="single" w:color="000000" w:sz="4" w:space="0"/>
            </w:tcBorders>
            <w:shd w:val="clear" w:color="auto" w:fill="auto"/>
            <w:vAlign w:val="center"/>
          </w:tcPr>
          <w:p w14:paraId="479FAC7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nil"/>
              <w:right w:val="single" w:color="000000" w:sz="4" w:space="0"/>
            </w:tcBorders>
            <w:shd w:val="clear" w:color="auto" w:fill="auto"/>
            <w:noWrap/>
            <w:vAlign w:val="center"/>
          </w:tcPr>
          <w:p w14:paraId="10A4BB3F">
            <w:pPr>
              <w:rPr>
                <w:rFonts w:hint="eastAsia" w:ascii="宋体" w:hAnsi="宋体" w:eastAsia="宋体" w:cs="宋体"/>
                <w:i w:val="0"/>
                <w:iCs w:val="0"/>
                <w:color w:val="000000"/>
                <w:sz w:val="22"/>
                <w:szCs w:val="22"/>
                <w:u w:val="none"/>
              </w:rPr>
            </w:pPr>
          </w:p>
        </w:tc>
      </w:tr>
      <w:tr w14:paraId="5DA0E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0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C5A7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总计：（单位：元）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39C64">
            <w:pPr>
              <w:rPr>
                <w:rFonts w:hint="eastAsia" w:ascii="宋体" w:hAnsi="宋体" w:eastAsia="宋体" w:cs="宋体"/>
                <w:i w:val="0"/>
                <w:iCs w:val="0"/>
                <w:color w:val="000000"/>
                <w:sz w:val="22"/>
                <w:szCs w:val="22"/>
                <w:u w:val="none"/>
              </w:rPr>
            </w:pPr>
          </w:p>
        </w:tc>
      </w:tr>
      <w:tr w14:paraId="31B7F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29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006C88">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1.上述物品属于年度用量，根据项目售楼部实际需求进行送货到售楼部；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2.报价中含税，并送过上面服务。</w:t>
            </w:r>
          </w:p>
        </w:tc>
      </w:tr>
    </w:tbl>
    <w:p w14:paraId="3373F59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14:paraId="3F2B6D46">
      <w:pPr>
        <w:pStyle w:val="7"/>
        <w:rPr>
          <w:rFonts w:hint="default"/>
          <w:lang w:val="en-US" w:eastAsia="zh-CN"/>
        </w:rPr>
      </w:pPr>
    </w:p>
    <w:tbl>
      <w:tblPr>
        <w:tblStyle w:val="16"/>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9"/>
        <w:gridCol w:w="1056"/>
        <w:gridCol w:w="2379"/>
        <w:gridCol w:w="840"/>
        <w:gridCol w:w="915"/>
        <w:gridCol w:w="1065"/>
        <w:gridCol w:w="1260"/>
      </w:tblGrid>
      <w:tr w14:paraId="04CE1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3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2D00">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凤鸣书院项目物业用品</w:t>
            </w:r>
          </w:p>
        </w:tc>
      </w:tr>
      <w:tr w14:paraId="353DD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0B3F">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7B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项目</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750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说明/规格</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39F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1D1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22A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DF0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总计</w:t>
            </w:r>
          </w:p>
        </w:tc>
      </w:tr>
      <w:tr w14:paraId="11DB7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81E8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C3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扎水壶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60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雅致天城-1.8L/个玻璃材质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02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83D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D885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26C4">
            <w:pPr>
              <w:jc w:val="center"/>
              <w:rPr>
                <w:rFonts w:hint="eastAsia" w:ascii="微软雅黑" w:hAnsi="微软雅黑" w:eastAsia="微软雅黑" w:cs="微软雅黑"/>
                <w:i w:val="0"/>
                <w:iCs w:val="0"/>
                <w:color w:val="000000"/>
                <w:sz w:val="22"/>
                <w:szCs w:val="22"/>
                <w:u w:val="none"/>
              </w:rPr>
            </w:pPr>
          </w:p>
        </w:tc>
      </w:tr>
      <w:tr w14:paraId="2FA4C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259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DD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医用一次性手套</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C9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100只/盒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5D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0A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D9C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65BD">
            <w:pPr>
              <w:jc w:val="center"/>
              <w:rPr>
                <w:rFonts w:hint="eastAsia" w:ascii="微软雅黑" w:hAnsi="微软雅黑" w:eastAsia="微软雅黑" w:cs="微软雅黑"/>
                <w:i w:val="0"/>
                <w:iCs w:val="0"/>
                <w:color w:val="000000"/>
                <w:sz w:val="22"/>
                <w:szCs w:val="22"/>
                <w:u w:val="none"/>
              </w:rPr>
            </w:pPr>
          </w:p>
        </w:tc>
      </w:tr>
      <w:tr w14:paraId="3173A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3A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03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灭烟沙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DB0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特来乐-150g/瓶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CC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74F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242F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2A24">
            <w:pPr>
              <w:jc w:val="center"/>
              <w:rPr>
                <w:rFonts w:hint="eastAsia" w:ascii="微软雅黑" w:hAnsi="微软雅黑" w:eastAsia="微软雅黑" w:cs="微软雅黑"/>
                <w:i w:val="0"/>
                <w:iCs w:val="0"/>
                <w:color w:val="000000"/>
                <w:sz w:val="22"/>
                <w:szCs w:val="22"/>
                <w:u w:val="none"/>
              </w:rPr>
            </w:pPr>
          </w:p>
        </w:tc>
      </w:tr>
      <w:tr w14:paraId="74A5D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99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91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安吉白茶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54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塞八仙-500克/袋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52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E8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2757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F4D80">
            <w:pPr>
              <w:jc w:val="center"/>
              <w:rPr>
                <w:rFonts w:hint="eastAsia" w:ascii="微软雅黑" w:hAnsi="微软雅黑" w:eastAsia="微软雅黑" w:cs="微软雅黑"/>
                <w:i w:val="0"/>
                <w:iCs w:val="0"/>
                <w:color w:val="000000"/>
                <w:sz w:val="22"/>
                <w:szCs w:val="22"/>
                <w:u w:val="none"/>
              </w:rPr>
            </w:pPr>
          </w:p>
        </w:tc>
      </w:tr>
      <w:tr w14:paraId="0676D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AC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7CE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LOGO纸巾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DB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纸约12*12cm</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5提/箱，定制logo</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EC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58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5F3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63E3">
            <w:pPr>
              <w:jc w:val="center"/>
              <w:rPr>
                <w:rFonts w:hint="eastAsia" w:ascii="微软雅黑" w:hAnsi="微软雅黑" w:eastAsia="微软雅黑" w:cs="微软雅黑"/>
                <w:i w:val="0"/>
                <w:iCs w:val="0"/>
                <w:color w:val="000000"/>
                <w:sz w:val="22"/>
                <w:szCs w:val="22"/>
                <w:u w:val="none"/>
              </w:rPr>
            </w:pPr>
          </w:p>
        </w:tc>
      </w:tr>
      <w:tr w14:paraId="19C72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55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A62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速溶咖啡</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F4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雀巢拿铁50条+蓝山50条/组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FB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4C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003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228B">
            <w:pPr>
              <w:jc w:val="center"/>
              <w:rPr>
                <w:rFonts w:hint="eastAsia" w:ascii="微软雅黑" w:hAnsi="微软雅黑" w:eastAsia="微软雅黑" w:cs="微软雅黑"/>
                <w:i w:val="0"/>
                <w:iCs w:val="0"/>
                <w:color w:val="000000"/>
                <w:sz w:val="22"/>
                <w:szCs w:val="22"/>
                <w:u w:val="none"/>
              </w:rPr>
            </w:pPr>
          </w:p>
        </w:tc>
      </w:tr>
      <w:tr w14:paraId="40E9F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740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00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薄荷糖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E88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雅树【四味混装】一斤/约400粒*1袋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1B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5F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22E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FB9E0">
            <w:pPr>
              <w:jc w:val="center"/>
              <w:rPr>
                <w:rFonts w:hint="eastAsia" w:ascii="微软雅黑" w:hAnsi="微软雅黑" w:eastAsia="微软雅黑" w:cs="微软雅黑"/>
                <w:i w:val="0"/>
                <w:iCs w:val="0"/>
                <w:color w:val="000000"/>
                <w:sz w:val="22"/>
                <w:szCs w:val="22"/>
                <w:u w:val="none"/>
              </w:rPr>
            </w:pPr>
          </w:p>
        </w:tc>
      </w:tr>
      <w:tr w14:paraId="06269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FD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15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吸管</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4A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彩色300支/袋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98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E52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8463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787FA">
            <w:pPr>
              <w:jc w:val="center"/>
              <w:rPr>
                <w:rFonts w:hint="eastAsia" w:ascii="微软雅黑" w:hAnsi="微软雅黑" w:eastAsia="微软雅黑" w:cs="微软雅黑"/>
                <w:i w:val="0"/>
                <w:iCs w:val="0"/>
                <w:color w:val="000000"/>
                <w:sz w:val="22"/>
                <w:szCs w:val="22"/>
                <w:u w:val="none"/>
              </w:rPr>
            </w:pPr>
          </w:p>
        </w:tc>
      </w:tr>
      <w:tr w14:paraId="4A4B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1B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34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饮品杯</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BC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300mlU型杯+白色分体盖+欢喜文字贴纸100套/组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31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CD6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9B2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A3AB">
            <w:pPr>
              <w:jc w:val="center"/>
              <w:rPr>
                <w:rFonts w:hint="eastAsia" w:ascii="微软雅黑" w:hAnsi="微软雅黑" w:eastAsia="微软雅黑" w:cs="微软雅黑"/>
                <w:i w:val="0"/>
                <w:iCs w:val="0"/>
                <w:color w:val="000000"/>
                <w:sz w:val="22"/>
                <w:szCs w:val="22"/>
                <w:u w:val="none"/>
              </w:rPr>
            </w:pPr>
          </w:p>
        </w:tc>
      </w:tr>
      <w:tr w14:paraId="348D0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EA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723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蚊香液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E2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【无味3液+1蚊香器】新购优选/套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AE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7B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59BB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9795">
            <w:pPr>
              <w:jc w:val="center"/>
              <w:rPr>
                <w:rFonts w:hint="eastAsia" w:ascii="微软雅黑" w:hAnsi="微软雅黑" w:eastAsia="微软雅黑" w:cs="微软雅黑"/>
                <w:i w:val="0"/>
                <w:iCs w:val="0"/>
                <w:color w:val="000000"/>
                <w:sz w:val="22"/>
                <w:szCs w:val="22"/>
                <w:u w:val="none"/>
              </w:rPr>
            </w:pPr>
          </w:p>
        </w:tc>
      </w:tr>
      <w:tr w14:paraId="543EE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D2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7A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糖浆</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C7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莫林纯蔗糖风味/红石榴风味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E3F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B33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1AF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9C626">
            <w:pPr>
              <w:jc w:val="center"/>
              <w:rPr>
                <w:rFonts w:hint="eastAsia" w:ascii="微软雅黑" w:hAnsi="微软雅黑" w:eastAsia="微软雅黑" w:cs="微软雅黑"/>
                <w:i w:val="0"/>
                <w:iCs w:val="0"/>
                <w:color w:val="000000"/>
                <w:sz w:val="22"/>
                <w:szCs w:val="22"/>
                <w:u w:val="none"/>
              </w:rPr>
            </w:pPr>
          </w:p>
        </w:tc>
      </w:tr>
      <w:tr w14:paraId="26C70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6B3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64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口布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39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小号30*50cm(10条装更实惠)/包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C0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BB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3C5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B4B8">
            <w:pPr>
              <w:jc w:val="center"/>
              <w:rPr>
                <w:rFonts w:hint="eastAsia" w:ascii="微软雅黑" w:hAnsi="微软雅黑" w:eastAsia="微软雅黑" w:cs="微软雅黑"/>
                <w:i w:val="0"/>
                <w:iCs w:val="0"/>
                <w:color w:val="000000"/>
                <w:sz w:val="22"/>
                <w:szCs w:val="22"/>
                <w:u w:val="none"/>
              </w:rPr>
            </w:pPr>
          </w:p>
        </w:tc>
      </w:tr>
      <w:tr w14:paraId="45F9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9E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C2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C1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祁门红茶（金山传香）500g/袋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36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D7A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AA52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ACC1">
            <w:pPr>
              <w:jc w:val="center"/>
              <w:rPr>
                <w:rFonts w:hint="eastAsia" w:ascii="微软雅黑" w:hAnsi="微软雅黑" w:eastAsia="微软雅黑" w:cs="微软雅黑"/>
                <w:i w:val="0"/>
                <w:iCs w:val="0"/>
                <w:color w:val="000000"/>
                <w:sz w:val="22"/>
                <w:szCs w:val="22"/>
                <w:u w:val="none"/>
              </w:rPr>
            </w:pPr>
          </w:p>
        </w:tc>
      </w:tr>
      <w:tr w14:paraId="56816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C1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E8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茶垢清洁剂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B76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E0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A4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84D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819C1">
            <w:pPr>
              <w:jc w:val="center"/>
              <w:rPr>
                <w:rFonts w:hint="eastAsia" w:ascii="微软雅黑" w:hAnsi="微软雅黑" w:eastAsia="微软雅黑" w:cs="微软雅黑"/>
                <w:i w:val="0"/>
                <w:iCs w:val="0"/>
                <w:color w:val="000000"/>
                <w:sz w:val="22"/>
                <w:szCs w:val="22"/>
                <w:u w:val="none"/>
              </w:rPr>
            </w:pPr>
          </w:p>
        </w:tc>
      </w:tr>
      <w:tr w14:paraId="47C46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71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125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美术颜料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B4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【丙烯全色装不掉色】24色110ml/套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E4C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BB0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0E5A">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B3BA">
            <w:pPr>
              <w:jc w:val="center"/>
              <w:rPr>
                <w:rFonts w:hint="eastAsia" w:ascii="微软雅黑" w:hAnsi="微软雅黑" w:eastAsia="微软雅黑" w:cs="微软雅黑"/>
                <w:i w:val="0"/>
                <w:iCs w:val="0"/>
                <w:color w:val="000000"/>
                <w:sz w:val="22"/>
                <w:szCs w:val="22"/>
                <w:u w:val="none"/>
              </w:rPr>
            </w:pPr>
          </w:p>
        </w:tc>
      </w:tr>
      <w:tr w14:paraId="2D2E9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A0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53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枸杞子</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B8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渭水鸿-1kg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44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B5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2FDF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A5D0">
            <w:pPr>
              <w:jc w:val="center"/>
              <w:rPr>
                <w:rFonts w:hint="eastAsia" w:ascii="微软雅黑" w:hAnsi="微软雅黑" w:eastAsia="微软雅黑" w:cs="微软雅黑"/>
                <w:i w:val="0"/>
                <w:iCs w:val="0"/>
                <w:color w:val="000000"/>
                <w:sz w:val="22"/>
                <w:szCs w:val="22"/>
                <w:u w:val="none"/>
              </w:rPr>
            </w:pPr>
          </w:p>
        </w:tc>
      </w:tr>
      <w:tr w14:paraId="377C1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F6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F6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玫瑰花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9D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F15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EE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79CF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4C032">
            <w:pPr>
              <w:jc w:val="center"/>
              <w:rPr>
                <w:rFonts w:hint="eastAsia" w:ascii="微软雅黑" w:hAnsi="微软雅黑" w:eastAsia="微软雅黑" w:cs="微软雅黑"/>
                <w:i w:val="0"/>
                <w:iCs w:val="0"/>
                <w:color w:val="000000"/>
                <w:sz w:val="22"/>
                <w:szCs w:val="22"/>
                <w:u w:val="none"/>
              </w:rPr>
            </w:pPr>
          </w:p>
        </w:tc>
      </w:tr>
      <w:tr w14:paraId="01D75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EE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0C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菊花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EE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泉正120朵独立装（泡开6-8cm）/袋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098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BE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9B56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96FC5">
            <w:pPr>
              <w:jc w:val="center"/>
              <w:rPr>
                <w:rFonts w:hint="eastAsia" w:ascii="微软雅黑" w:hAnsi="微软雅黑" w:eastAsia="微软雅黑" w:cs="微软雅黑"/>
                <w:i w:val="0"/>
                <w:iCs w:val="0"/>
                <w:color w:val="000000"/>
                <w:sz w:val="22"/>
                <w:szCs w:val="22"/>
                <w:u w:val="none"/>
              </w:rPr>
            </w:pPr>
          </w:p>
        </w:tc>
      </w:tr>
      <w:tr w14:paraId="31520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61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D2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雪碧</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BBC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DB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D74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534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49F5">
            <w:pPr>
              <w:jc w:val="center"/>
              <w:rPr>
                <w:rFonts w:hint="eastAsia" w:ascii="微软雅黑" w:hAnsi="微软雅黑" w:eastAsia="微软雅黑" w:cs="微软雅黑"/>
                <w:i w:val="0"/>
                <w:iCs w:val="0"/>
                <w:color w:val="000000"/>
                <w:sz w:val="22"/>
                <w:szCs w:val="22"/>
                <w:u w:val="none"/>
              </w:rPr>
            </w:pPr>
          </w:p>
        </w:tc>
      </w:tr>
      <w:tr w14:paraId="507EE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66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BC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海绵杯刷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18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29cm/个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9E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BFE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4699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9DE9">
            <w:pPr>
              <w:jc w:val="center"/>
              <w:rPr>
                <w:rFonts w:hint="eastAsia" w:ascii="微软雅黑" w:hAnsi="微软雅黑" w:eastAsia="微软雅黑" w:cs="微软雅黑"/>
                <w:i w:val="0"/>
                <w:iCs w:val="0"/>
                <w:color w:val="000000"/>
                <w:sz w:val="22"/>
                <w:szCs w:val="22"/>
                <w:u w:val="none"/>
              </w:rPr>
            </w:pPr>
          </w:p>
        </w:tc>
      </w:tr>
      <w:tr w14:paraId="012B9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EEC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03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蝶豆花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56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芊蕙堂250g/瓶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9A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A92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BB4D">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6A1D">
            <w:pPr>
              <w:jc w:val="center"/>
              <w:rPr>
                <w:rFonts w:hint="eastAsia" w:ascii="微软雅黑" w:hAnsi="微软雅黑" w:eastAsia="微软雅黑" w:cs="微软雅黑"/>
                <w:i w:val="0"/>
                <w:iCs w:val="0"/>
                <w:color w:val="000000"/>
                <w:sz w:val="22"/>
                <w:szCs w:val="22"/>
                <w:u w:val="none"/>
              </w:rPr>
            </w:pPr>
          </w:p>
        </w:tc>
      </w:tr>
      <w:tr w14:paraId="463B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648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D11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浓缩果酱奶茶店专用</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45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2000g*1瓶（多种口味）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4B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6E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576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C4EC8">
            <w:pPr>
              <w:jc w:val="center"/>
              <w:rPr>
                <w:rFonts w:hint="eastAsia" w:ascii="微软雅黑" w:hAnsi="微软雅黑" w:eastAsia="微软雅黑" w:cs="微软雅黑"/>
                <w:i w:val="0"/>
                <w:iCs w:val="0"/>
                <w:color w:val="000000"/>
                <w:sz w:val="22"/>
                <w:szCs w:val="22"/>
                <w:u w:val="none"/>
              </w:rPr>
            </w:pPr>
          </w:p>
        </w:tc>
      </w:tr>
      <w:tr w14:paraId="605CE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B5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6B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洛神花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C8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丰智堂250g/瓶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DBE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7E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9A3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AD6FE">
            <w:pPr>
              <w:jc w:val="center"/>
              <w:rPr>
                <w:rFonts w:hint="eastAsia" w:ascii="微软雅黑" w:hAnsi="微软雅黑" w:eastAsia="微软雅黑" w:cs="微软雅黑"/>
                <w:i w:val="0"/>
                <w:iCs w:val="0"/>
                <w:color w:val="000000"/>
                <w:sz w:val="22"/>
                <w:szCs w:val="22"/>
                <w:u w:val="none"/>
              </w:rPr>
            </w:pPr>
          </w:p>
        </w:tc>
      </w:tr>
      <w:tr w14:paraId="08218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BC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91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护手霜</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05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美加净75g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4F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90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D7F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0CD2">
            <w:pPr>
              <w:jc w:val="center"/>
              <w:rPr>
                <w:rFonts w:hint="eastAsia" w:ascii="微软雅黑" w:hAnsi="微软雅黑" w:eastAsia="微软雅黑" w:cs="微软雅黑"/>
                <w:i w:val="0"/>
                <w:iCs w:val="0"/>
                <w:color w:val="000000"/>
                <w:sz w:val="22"/>
                <w:szCs w:val="22"/>
                <w:u w:val="none"/>
              </w:rPr>
            </w:pPr>
          </w:p>
        </w:tc>
      </w:tr>
      <w:tr w14:paraId="3DAAC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C4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85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香薰补充液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49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惠秀希尔顿-轻松自在[500ML精油]/瓶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F0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6C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748E">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CF6D">
            <w:pPr>
              <w:jc w:val="center"/>
              <w:rPr>
                <w:rFonts w:hint="eastAsia" w:ascii="微软雅黑" w:hAnsi="微软雅黑" w:eastAsia="微软雅黑" w:cs="微软雅黑"/>
                <w:i w:val="0"/>
                <w:iCs w:val="0"/>
                <w:color w:val="000000"/>
                <w:sz w:val="22"/>
                <w:szCs w:val="22"/>
                <w:u w:val="none"/>
              </w:rPr>
            </w:pPr>
          </w:p>
        </w:tc>
      </w:tr>
      <w:tr w14:paraId="39331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D17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7C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54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焙小姐-三合一蝶形奶油甜味40包/箱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3ED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653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B545">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6AC7F">
            <w:pPr>
              <w:jc w:val="center"/>
              <w:rPr>
                <w:rFonts w:hint="eastAsia" w:ascii="微软雅黑" w:hAnsi="微软雅黑" w:eastAsia="微软雅黑" w:cs="微软雅黑"/>
                <w:i w:val="0"/>
                <w:iCs w:val="0"/>
                <w:color w:val="000000"/>
                <w:sz w:val="22"/>
                <w:szCs w:val="22"/>
                <w:u w:val="none"/>
              </w:rPr>
            </w:pPr>
          </w:p>
        </w:tc>
      </w:tr>
      <w:tr w14:paraId="61A15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9C4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C3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爆米花纸盒</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E3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爆米花纸杯爆米花桶一次性爆米花专用纸盒子，400个/箱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B75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3C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F43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4206">
            <w:pPr>
              <w:jc w:val="center"/>
              <w:rPr>
                <w:rFonts w:hint="eastAsia" w:ascii="微软雅黑" w:hAnsi="微软雅黑" w:eastAsia="微软雅黑" w:cs="微软雅黑"/>
                <w:i w:val="0"/>
                <w:iCs w:val="0"/>
                <w:color w:val="000000"/>
                <w:sz w:val="22"/>
                <w:szCs w:val="22"/>
                <w:u w:val="none"/>
              </w:rPr>
            </w:pPr>
          </w:p>
        </w:tc>
      </w:tr>
      <w:tr w14:paraId="78283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12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C7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纯牛奶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FB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德云-1L*6瓶/箱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C0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75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DDF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C4BA">
            <w:pPr>
              <w:jc w:val="center"/>
              <w:rPr>
                <w:rFonts w:hint="eastAsia" w:ascii="微软雅黑" w:hAnsi="微软雅黑" w:eastAsia="微软雅黑" w:cs="微软雅黑"/>
                <w:i w:val="0"/>
                <w:iCs w:val="0"/>
                <w:color w:val="000000"/>
                <w:sz w:val="22"/>
                <w:szCs w:val="22"/>
                <w:u w:val="none"/>
              </w:rPr>
            </w:pPr>
          </w:p>
        </w:tc>
      </w:tr>
      <w:tr w14:paraId="47D83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D53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1A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慕糠杯</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07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带咖啡花纹 50套带盖，叉勺/件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55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C02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5D67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09BB">
            <w:pPr>
              <w:jc w:val="center"/>
              <w:rPr>
                <w:rFonts w:hint="eastAsia" w:ascii="微软雅黑" w:hAnsi="微软雅黑" w:eastAsia="微软雅黑" w:cs="微软雅黑"/>
                <w:i w:val="0"/>
                <w:iCs w:val="0"/>
                <w:color w:val="000000"/>
                <w:sz w:val="22"/>
                <w:szCs w:val="22"/>
                <w:u w:val="none"/>
              </w:rPr>
            </w:pPr>
          </w:p>
        </w:tc>
      </w:tr>
      <w:tr w14:paraId="0A571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58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A7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日式小圆饼</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054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比比赞-100包/箱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BD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2AC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F3B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FA73">
            <w:pPr>
              <w:jc w:val="center"/>
              <w:rPr>
                <w:rFonts w:hint="eastAsia" w:ascii="微软雅黑" w:hAnsi="微软雅黑" w:eastAsia="微软雅黑" w:cs="微软雅黑"/>
                <w:i w:val="0"/>
                <w:iCs w:val="0"/>
                <w:color w:val="000000"/>
                <w:sz w:val="22"/>
                <w:szCs w:val="22"/>
                <w:u w:val="none"/>
              </w:rPr>
            </w:pPr>
          </w:p>
        </w:tc>
      </w:tr>
      <w:tr w14:paraId="11020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07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9D4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低筋面粉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51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香公馆-2.5kg/袋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26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556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1894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53A5">
            <w:pPr>
              <w:jc w:val="center"/>
              <w:rPr>
                <w:rFonts w:hint="eastAsia" w:ascii="微软雅黑" w:hAnsi="微软雅黑" w:eastAsia="微软雅黑" w:cs="微软雅黑"/>
                <w:i w:val="0"/>
                <w:iCs w:val="0"/>
                <w:color w:val="000000"/>
                <w:sz w:val="22"/>
                <w:szCs w:val="22"/>
                <w:u w:val="none"/>
              </w:rPr>
            </w:pPr>
          </w:p>
        </w:tc>
      </w:tr>
      <w:tr w14:paraId="4570F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0E7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FF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白砂糖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4F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百钻400克/包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4C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1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0369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F6A1">
            <w:pPr>
              <w:jc w:val="center"/>
              <w:rPr>
                <w:rFonts w:hint="eastAsia" w:ascii="微软雅黑" w:hAnsi="微软雅黑" w:eastAsia="微软雅黑" w:cs="微软雅黑"/>
                <w:i w:val="0"/>
                <w:iCs w:val="0"/>
                <w:color w:val="000000"/>
                <w:sz w:val="22"/>
                <w:szCs w:val="22"/>
                <w:u w:val="none"/>
              </w:rPr>
            </w:pPr>
          </w:p>
        </w:tc>
      </w:tr>
      <w:tr w14:paraId="40FF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7C01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4B9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鸡蛋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F0A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1斤</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44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斤</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B9E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195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F648">
            <w:pPr>
              <w:jc w:val="center"/>
              <w:rPr>
                <w:rFonts w:hint="eastAsia" w:ascii="微软雅黑" w:hAnsi="微软雅黑" w:eastAsia="微软雅黑" w:cs="微软雅黑"/>
                <w:i w:val="0"/>
                <w:iCs w:val="0"/>
                <w:color w:val="000000"/>
                <w:sz w:val="22"/>
                <w:szCs w:val="22"/>
                <w:u w:val="none"/>
              </w:rPr>
            </w:pPr>
          </w:p>
        </w:tc>
      </w:tr>
      <w:tr w14:paraId="25C85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56A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0BA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泡打粉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F2A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百钻50克/袋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9A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4E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3355">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59BA">
            <w:pPr>
              <w:jc w:val="center"/>
              <w:rPr>
                <w:rFonts w:hint="eastAsia" w:ascii="微软雅黑" w:hAnsi="微软雅黑" w:eastAsia="微软雅黑" w:cs="微软雅黑"/>
                <w:i w:val="0"/>
                <w:iCs w:val="0"/>
                <w:color w:val="000000"/>
                <w:sz w:val="22"/>
                <w:szCs w:val="22"/>
                <w:u w:val="none"/>
              </w:rPr>
            </w:pPr>
          </w:p>
        </w:tc>
      </w:tr>
      <w:tr w14:paraId="2E389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8A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1A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奶粉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0D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安佳-25g/条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5B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F1A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DD3E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6C2F">
            <w:pPr>
              <w:jc w:val="center"/>
              <w:rPr>
                <w:rFonts w:hint="eastAsia" w:ascii="微软雅黑" w:hAnsi="微软雅黑" w:eastAsia="微软雅黑" w:cs="微软雅黑"/>
                <w:i w:val="0"/>
                <w:iCs w:val="0"/>
                <w:color w:val="000000"/>
                <w:sz w:val="22"/>
                <w:szCs w:val="22"/>
                <w:u w:val="none"/>
              </w:rPr>
            </w:pPr>
          </w:p>
        </w:tc>
      </w:tr>
      <w:tr w14:paraId="0A904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E6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E9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椰蓉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71E8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展艺-100g/袋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24D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559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D13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9B7A">
            <w:pPr>
              <w:jc w:val="center"/>
              <w:rPr>
                <w:rFonts w:hint="eastAsia" w:ascii="微软雅黑" w:hAnsi="微软雅黑" w:eastAsia="微软雅黑" w:cs="微软雅黑"/>
                <w:i w:val="0"/>
                <w:iCs w:val="0"/>
                <w:color w:val="000000"/>
                <w:sz w:val="22"/>
                <w:szCs w:val="22"/>
                <w:u w:val="none"/>
              </w:rPr>
            </w:pPr>
          </w:p>
        </w:tc>
      </w:tr>
      <w:tr w14:paraId="26F73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251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B4D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棉花糖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8B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伊高-500g/包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BE0B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51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0246">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54ACF">
            <w:pPr>
              <w:jc w:val="center"/>
              <w:rPr>
                <w:rFonts w:hint="eastAsia" w:ascii="微软雅黑" w:hAnsi="微软雅黑" w:eastAsia="微软雅黑" w:cs="微软雅黑"/>
                <w:i w:val="0"/>
                <w:iCs w:val="0"/>
                <w:color w:val="000000"/>
                <w:sz w:val="22"/>
                <w:szCs w:val="22"/>
                <w:u w:val="none"/>
              </w:rPr>
            </w:pPr>
          </w:p>
        </w:tc>
      </w:tr>
      <w:tr w14:paraId="00DA8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46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72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坚果</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78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百草味-500g/罐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9BA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CB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87D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1F85">
            <w:pPr>
              <w:jc w:val="center"/>
              <w:rPr>
                <w:rFonts w:hint="eastAsia" w:ascii="微软雅黑" w:hAnsi="微软雅黑" w:eastAsia="微软雅黑" w:cs="微软雅黑"/>
                <w:i w:val="0"/>
                <w:iCs w:val="0"/>
                <w:color w:val="000000"/>
                <w:sz w:val="22"/>
                <w:szCs w:val="22"/>
                <w:u w:val="none"/>
              </w:rPr>
            </w:pPr>
          </w:p>
        </w:tc>
      </w:tr>
      <w:tr w14:paraId="7D496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79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42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蛋挞皮</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60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皇家小虎-30个/盒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D9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CE7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54BD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30E1C">
            <w:pPr>
              <w:jc w:val="center"/>
              <w:rPr>
                <w:rFonts w:hint="eastAsia" w:ascii="微软雅黑" w:hAnsi="微软雅黑" w:eastAsia="微软雅黑" w:cs="微软雅黑"/>
                <w:i w:val="0"/>
                <w:iCs w:val="0"/>
                <w:color w:val="000000"/>
                <w:sz w:val="22"/>
                <w:szCs w:val="22"/>
                <w:u w:val="none"/>
              </w:rPr>
            </w:pPr>
          </w:p>
        </w:tc>
      </w:tr>
      <w:tr w14:paraId="6A1B4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FB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42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雀巢淡奶油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9B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雀巢-1L/盒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CF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43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E1D86">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F381">
            <w:pPr>
              <w:jc w:val="center"/>
              <w:rPr>
                <w:rFonts w:hint="eastAsia" w:ascii="微软雅黑" w:hAnsi="微软雅黑" w:eastAsia="微软雅黑" w:cs="微软雅黑"/>
                <w:i w:val="0"/>
                <w:iCs w:val="0"/>
                <w:color w:val="000000"/>
                <w:sz w:val="22"/>
                <w:szCs w:val="22"/>
                <w:u w:val="none"/>
              </w:rPr>
            </w:pPr>
          </w:p>
        </w:tc>
      </w:tr>
      <w:tr w14:paraId="6B756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87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33A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烘焙油纸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598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尚巧厨-油纸长50米*宽30cm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D3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84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53F6">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5E59">
            <w:pPr>
              <w:jc w:val="center"/>
              <w:rPr>
                <w:rFonts w:hint="eastAsia" w:ascii="微软雅黑" w:hAnsi="微软雅黑" w:eastAsia="微软雅黑" w:cs="微软雅黑"/>
                <w:i w:val="0"/>
                <w:iCs w:val="0"/>
                <w:color w:val="000000"/>
                <w:sz w:val="22"/>
                <w:szCs w:val="22"/>
                <w:u w:val="none"/>
              </w:rPr>
            </w:pPr>
          </w:p>
        </w:tc>
      </w:tr>
      <w:tr w14:paraId="242C5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9FD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93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雪花酥包装袋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AC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平安喜乐/四合一1000个/包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92C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836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E2D2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FD8F">
            <w:pPr>
              <w:jc w:val="center"/>
              <w:rPr>
                <w:rFonts w:hint="eastAsia" w:ascii="微软雅黑" w:hAnsi="微软雅黑" w:eastAsia="微软雅黑" w:cs="微软雅黑"/>
                <w:i w:val="0"/>
                <w:iCs w:val="0"/>
                <w:color w:val="000000"/>
                <w:sz w:val="22"/>
                <w:szCs w:val="22"/>
                <w:u w:val="none"/>
              </w:rPr>
            </w:pPr>
          </w:p>
        </w:tc>
      </w:tr>
      <w:tr w14:paraId="05DD7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0B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8B4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封口贴纸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A3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牛皮纯手工E款 300贴/包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07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7A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9330">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1187">
            <w:pPr>
              <w:jc w:val="center"/>
              <w:rPr>
                <w:rFonts w:hint="eastAsia" w:ascii="微软雅黑" w:hAnsi="微软雅黑" w:eastAsia="微软雅黑" w:cs="微软雅黑"/>
                <w:i w:val="0"/>
                <w:iCs w:val="0"/>
                <w:color w:val="000000"/>
                <w:sz w:val="22"/>
                <w:szCs w:val="22"/>
                <w:u w:val="none"/>
              </w:rPr>
            </w:pPr>
          </w:p>
        </w:tc>
      </w:tr>
      <w:tr w14:paraId="69D6A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87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93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抹茶粉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143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谷本道元-100g/袋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88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4DC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263E">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8325">
            <w:pPr>
              <w:jc w:val="center"/>
              <w:rPr>
                <w:rFonts w:hint="eastAsia" w:ascii="微软雅黑" w:hAnsi="微软雅黑" w:eastAsia="微软雅黑" w:cs="微软雅黑"/>
                <w:i w:val="0"/>
                <w:iCs w:val="0"/>
                <w:color w:val="000000"/>
                <w:sz w:val="22"/>
                <w:szCs w:val="22"/>
                <w:u w:val="none"/>
              </w:rPr>
            </w:pPr>
          </w:p>
        </w:tc>
      </w:tr>
      <w:tr w14:paraId="71B40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4F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BD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裱花袋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2CC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100个/袋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FA4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A95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AAE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4DF4">
            <w:pPr>
              <w:jc w:val="center"/>
              <w:rPr>
                <w:rFonts w:hint="eastAsia" w:ascii="微软雅黑" w:hAnsi="微软雅黑" w:eastAsia="微软雅黑" w:cs="微软雅黑"/>
                <w:i w:val="0"/>
                <w:iCs w:val="0"/>
                <w:color w:val="000000"/>
                <w:sz w:val="22"/>
                <w:szCs w:val="22"/>
                <w:u w:val="none"/>
              </w:rPr>
            </w:pPr>
          </w:p>
        </w:tc>
      </w:tr>
      <w:tr w14:paraId="5454F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D4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B92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奥利奥碎</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C3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【超值中号】奥利奥碎400g*1包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C0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4D8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2A49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A7E3">
            <w:pPr>
              <w:jc w:val="center"/>
              <w:rPr>
                <w:rFonts w:hint="eastAsia" w:ascii="微软雅黑" w:hAnsi="微软雅黑" w:eastAsia="微软雅黑" w:cs="微软雅黑"/>
                <w:i w:val="0"/>
                <w:iCs w:val="0"/>
                <w:color w:val="000000"/>
                <w:sz w:val="22"/>
                <w:szCs w:val="22"/>
                <w:u w:val="none"/>
              </w:rPr>
            </w:pPr>
          </w:p>
        </w:tc>
      </w:tr>
      <w:tr w14:paraId="26132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32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AF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蔓越莓干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E4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展艺蔓越莓干500g*1包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F51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86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0F6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B6D37">
            <w:pPr>
              <w:jc w:val="center"/>
              <w:rPr>
                <w:rFonts w:hint="eastAsia" w:ascii="微软雅黑" w:hAnsi="微软雅黑" w:eastAsia="微软雅黑" w:cs="微软雅黑"/>
                <w:i w:val="0"/>
                <w:iCs w:val="0"/>
                <w:color w:val="000000"/>
                <w:sz w:val="22"/>
                <w:szCs w:val="22"/>
                <w:u w:val="none"/>
              </w:rPr>
            </w:pPr>
          </w:p>
        </w:tc>
      </w:tr>
      <w:tr w14:paraId="5D1EA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3B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6A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百奇饼干棒</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211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格力高盒装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14B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EA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C3F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DB34">
            <w:pPr>
              <w:jc w:val="center"/>
              <w:rPr>
                <w:rFonts w:hint="eastAsia" w:ascii="微软雅黑" w:hAnsi="微软雅黑" w:eastAsia="微软雅黑" w:cs="微软雅黑"/>
                <w:i w:val="0"/>
                <w:iCs w:val="0"/>
                <w:color w:val="000000"/>
                <w:sz w:val="22"/>
                <w:szCs w:val="22"/>
                <w:u w:val="none"/>
              </w:rPr>
            </w:pPr>
          </w:p>
        </w:tc>
      </w:tr>
      <w:tr w14:paraId="45812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01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5E1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炼乳</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2D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雀巢原味185g*1支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A86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085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4958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2DF6">
            <w:pPr>
              <w:jc w:val="center"/>
              <w:rPr>
                <w:rFonts w:hint="eastAsia" w:ascii="微软雅黑" w:hAnsi="微软雅黑" w:eastAsia="微软雅黑" w:cs="微软雅黑"/>
                <w:i w:val="0"/>
                <w:iCs w:val="0"/>
                <w:color w:val="000000"/>
                <w:sz w:val="22"/>
                <w:szCs w:val="22"/>
                <w:u w:val="none"/>
              </w:rPr>
            </w:pPr>
          </w:p>
        </w:tc>
      </w:tr>
      <w:tr w14:paraId="356D6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B4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4C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椰蓉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32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展艺椰蓉500g/袋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42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77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8C9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879D">
            <w:pPr>
              <w:jc w:val="center"/>
              <w:rPr>
                <w:rFonts w:hint="eastAsia" w:ascii="微软雅黑" w:hAnsi="微软雅黑" w:eastAsia="微软雅黑" w:cs="微软雅黑"/>
                <w:i w:val="0"/>
                <w:iCs w:val="0"/>
                <w:color w:val="000000"/>
                <w:sz w:val="22"/>
                <w:szCs w:val="22"/>
                <w:u w:val="none"/>
              </w:rPr>
            </w:pPr>
          </w:p>
        </w:tc>
      </w:tr>
      <w:tr w14:paraId="28AAA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28E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5F5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饼干包装袋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D92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5.5cm*8.5cm（约100个）+封口机/包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B5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9E2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55C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0D8C">
            <w:pPr>
              <w:jc w:val="center"/>
              <w:rPr>
                <w:rFonts w:hint="eastAsia" w:ascii="微软雅黑" w:hAnsi="微软雅黑" w:eastAsia="微软雅黑" w:cs="微软雅黑"/>
                <w:i w:val="0"/>
                <w:iCs w:val="0"/>
                <w:color w:val="000000"/>
                <w:sz w:val="22"/>
                <w:szCs w:val="22"/>
                <w:u w:val="none"/>
              </w:rPr>
            </w:pPr>
          </w:p>
        </w:tc>
      </w:tr>
      <w:tr w14:paraId="071C8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59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A70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蔓越莓饼干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5C1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其妙-约35包(其妙蔓越莓曲奇200g送200g)发400g/箱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99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7E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8925">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E9A8">
            <w:pPr>
              <w:jc w:val="center"/>
              <w:rPr>
                <w:rFonts w:hint="eastAsia" w:ascii="微软雅黑" w:hAnsi="微软雅黑" w:eastAsia="微软雅黑" w:cs="微软雅黑"/>
                <w:i w:val="0"/>
                <w:iCs w:val="0"/>
                <w:color w:val="000000"/>
                <w:sz w:val="22"/>
                <w:szCs w:val="22"/>
                <w:u w:val="none"/>
              </w:rPr>
            </w:pPr>
          </w:p>
        </w:tc>
      </w:tr>
      <w:tr w14:paraId="53F92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3A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1A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蝴蝶酥</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D5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深田一彬【整箱50包】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4C0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426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B99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4599D">
            <w:pPr>
              <w:jc w:val="center"/>
              <w:rPr>
                <w:rFonts w:hint="eastAsia" w:ascii="微软雅黑" w:hAnsi="微软雅黑" w:eastAsia="微软雅黑" w:cs="微软雅黑"/>
                <w:i w:val="0"/>
                <w:iCs w:val="0"/>
                <w:color w:val="000000"/>
                <w:sz w:val="22"/>
                <w:szCs w:val="22"/>
                <w:u w:val="none"/>
              </w:rPr>
            </w:pPr>
          </w:p>
        </w:tc>
      </w:tr>
      <w:tr w14:paraId="1F328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DDE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98EB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小锅巴</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2E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七点食分混合口味100包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10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EF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6C17D">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ACAF9">
            <w:pPr>
              <w:jc w:val="center"/>
              <w:rPr>
                <w:rFonts w:hint="eastAsia" w:ascii="微软雅黑" w:hAnsi="微软雅黑" w:eastAsia="微软雅黑" w:cs="微软雅黑"/>
                <w:i w:val="0"/>
                <w:iCs w:val="0"/>
                <w:color w:val="000000"/>
                <w:sz w:val="22"/>
                <w:szCs w:val="22"/>
                <w:u w:val="none"/>
              </w:rPr>
            </w:pPr>
          </w:p>
        </w:tc>
      </w:tr>
      <w:tr w14:paraId="7F71A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DD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33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枣片</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D9A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10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221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BCB8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26E1">
            <w:pPr>
              <w:jc w:val="center"/>
              <w:rPr>
                <w:rFonts w:hint="eastAsia" w:ascii="微软雅黑" w:hAnsi="微软雅黑" w:eastAsia="微软雅黑" w:cs="微软雅黑"/>
                <w:i w:val="0"/>
                <w:iCs w:val="0"/>
                <w:color w:val="000000"/>
                <w:sz w:val="22"/>
                <w:szCs w:val="22"/>
                <w:u w:val="none"/>
              </w:rPr>
            </w:pPr>
          </w:p>
        </w:tc>
      </w:tr>
      <w:tr w14:paraId="6F9FD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5B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636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糯米粉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F0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展艺500g/袋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283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B9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A33A">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31B9">
            <w:pPr>
              <w:jc w:val="center"/>
              <w:rPr>
                <w:rFonts w:hint="eastAsia" w:ascii="微软雅黑" w:hAnsi="微软雅黑" w:eastAsia="微软雅黑" w:cs="微软雅黑"/>
                <w:i w:val="0"/>
                <w:iCs w:val="0"/>
                <w:color w:val="000000"/>
                <w:sz w:val="22"/>
                <w:szCs w:val="22"/>
                <w:u w:val="none"/>
              </w:rPr>
            </w:pPr>
          </w:p>
        </w:tc>
      </w:tr>
      <w:tr w14:paraId="583B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E86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4EA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黄油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DC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454g安佳黄油1包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070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100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DDA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BB417">
            <w:pPr>
              <w:jc w:val="center"/>
              <w:rPr>
                <w:rFonts w:hint="eastAsia" w:ascii="微软雅黑" w:hAnsi="微软雅黑" w:eastAsia="微软雅黑" w:cs="微软雅黑"/>
                <w:i w:val="0"/>
                <w:iCs w:val="0"/>
                <w:color w:val="000000"/>
                <w:sz w:val="22"/>
                <w:szCs w:val="22"/>
                <w:u w:val="none"/>
              </w:rPr>
            </w:pPr>
          </w:p>
        </w:tc>
      </w:tr>
      <w:tr w14:paraId="75E72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F3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2B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红糖</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C3A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F4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80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BED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5C71">
            <w:pPr>
              <w:jc w:val="center"/>
              <w:rPr>
                <w:rFonts w:hint="eastAsia" w:ascii="微软雅黑" w:hAnsi="微软雅黑" w:eastAsia="微软雅黑" w:cs="微软雅黑"/>
                <w:i w:val="0"/>
                <w:iCs w:val="0"/>
                <w:color w:val="000000"/>
                <w:sz w:val="22"/>
                <w:szCs w:val="22"/>
                <w:u w:val="none"/>
              </w:rPr>
            </w:pPr>
          </w:p>
        </w:tc>
      </w:tr>
      <w:tr w14:paraId="53B3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5E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46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牛皮纸手提袋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60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小竖【15cm*8cm*21cm】升级加厚黄牛皮-50只/件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65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D0F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F56B3">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DDCE">
            <w:pPr>
              <w:jc w:val="center"/>
              <w:rPr>
                <w:rFonts w:hint="eastAsia" w:ascii="微软雅黑" w:hAnsi="微软雅黑" w:eastAsia="微软雅黑" w:cs="微软雅黑"/>
                <w:i w:val="0"/>
                <w:iCs w:val="0"/>
                <w:color w:val="000000"/>
                <w:sz w:val="22"/>
                <w:szCs w:val="22"/>
                <w:u w:val="none"/>
              </w:rPr>
            </w:pPr>
          </w:p>
        </w:tc>
      </w:tr>
      <w:tr w14:paraId="58900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E5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6A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玻璃清洁剂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93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3.8L*4桶/箱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24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69F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AE4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20EC">
            <w:pPr>
              <w:jc w:val="center"/>
              <w:rPr>
                <w:rFonts w:hint="eastAsia" w:ascii="微软雅黑" w:hAnsi="微软雅黑" w:eastAsia="微软雅黑" w:cs="微软雅黑"/>
                <w:i w:val="0"/>
                <w:iCs w:val="0"/>
                <w:color w:val="000000"/>
                <w:sz w:val="22"/>
                <w:szCs w:val="22"/>
                <w:u w:val="none"/>
              </w:rPr>
            </w:pPr>
          </w:p>
        </w:tc>
      </w:tr>
      <w:tr w14:paraId="6732C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8EA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9D2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不锈钢光亮剂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38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3.78L*4桶/箱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BE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69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7B6E">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BFE2">
            <w:pPr>
              <w:jc w:val="center"/>
              <w:rPr>
                <w:rFonts w:hint="eastAsia" w:ascii="微软雅黑" w:hAnsi="微软雅黑" w:eastAsia="微软雅黑" w:cs="微软雅黑"/>
                <w:i w:val="0"/>
                <w:iCs w:val="0"/>
                <w:color w:val="000000"/>
                <w:sz w:val="22"/>
                <w:szCs w:val="22"/>
                <w:u w:val="none"/>
              </w:rPr>
            </w:pPr>
          </w:p>
        </w:tc>
      </w:tr>
      <w:tr w14:paraId="2EB69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7B0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F0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84消毒液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67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468ML*30瓶/箱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E8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2E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CECD">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423F">
            <w:pPr>
              <w:jc w:val="center"/>
              <w:rPr>
                <w:rFonts w:hint="eastAsia" w:ascii="微软雅黑" w:hAnsi="微软雅黑" w:eastAsia="微软雅黑" w:cs="微软雅黑"/>
                <w:i w:val="0"/>
                <w:iCs w:val="0"/>
                <w:color w:val="000000"/>
                <w:sz w:val="22"/>
                <w:szCs w:val="22"/>
                <w:u w:val="none"/>
              </w:rPr>
            </w:pPr>
          </w:p>
        </w:tc>
      </w:tr>
      <w:tr w14:paraId="7C546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8B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CE7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通用除垢剂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95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98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BDB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62880">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2894">
            <w:pPr>
              <w:jc w:val="center"/>
              <w:rPr>
                <w:rFonts w:hint="eastAsia" w:ascii="微软雅黑" w:hAnsi="微软雅黑" w:eastAsia="微软雅黑" w:cs="微软雅黑"/>
                <w:i w:val="0"/>
                <w:iCs w:val="0"/>
                <w:color w:val="000000"/>
                <w:sz w:val="22"/>
                <w:szCs w:val="22"/>
                <w:u w:val="none"/>
              </w:rPr>
            </w:pPr>
          </w:p>
        </w:tc>
      </w:tr>
      <w:tr w14:paraId="72CC5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05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73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地毯干洗剂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D4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2500ml/桶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79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1E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760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A8E9">
            <w:pPr>
              <w:jc w:val="center"/>
              <w:rPr>
                <w:rFonts w:hint="eastAsia" w:ascii="微软雅黑" w:hAnsi="微软雅黑" w:eastAsia="微软雅黑" w:cs="微软雅黑"/>
                <w:i w:val="0"/>
                <w:iCs w:val="0"/>
                <w:color w:val="000000"/>
                <w:sz w:val="22"/>
                <w:szCs w:val="22"/>
                <w:u w:val="none"/>
              </w:rPr>
            </w:pPr>
          </w:p>
        </w:tc>
      </w:tr>
      <w:tr w14:paraId="310E0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AD31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D4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泡沫清洁剂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C72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带刷头650ml/瓶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09B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C77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4CE5">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54D9">
            <w:pPr>
              <w:jc w:val="center"/>
              <w:rPr>
                <w:rFonts w:hint="eastAsia" w:ascii="微软雅黑" w:hAnsi="微软雅黑" w:eastAsia="微软雅黑" w:cs="微软雅黑"/>
                <w:i w:val="0"/>
                <w:iCs w:val="0"/>
                <w:color w:val="000000"/>
                <w:sz w:val="22"/>
                <w:szCs w:val="22"/>
                <w:u w:val="none"/>
              </w:rPr>
            </w:pPr>
          </w:p>
        </w:tc>
      </w:tr>
      <w:tr w14:paraId="5BE81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2A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DD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布艺清洁剂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9D97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500ml/瓶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7DE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C5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CF0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4C59">
            <w:pPr>
              <w:jc w:val="center"/>
              <w:rPr>
                <w:rFonts w:hint="eastAsia" w:ascii="微软雅黑" w:hAnsi="微软雅黑" w:eastAsia="微软雅黑" w:cs="微软雅黑"/>
                <w:i w:val="0"/>
                <w:iCs w:val="0"/>
                <w:color w:val="000000"/>
                <w:sz w:val="22"/>
                <w:szCs w:val="22"/>
                <w:u w:val="none"/>
              </w:rPr>
            </w:pPr>
          </w:p>
        </w:tc>
      </w:tr>
      <w:tr w14:paraId="7A994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45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43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尘推油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FB93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B3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E5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DA4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692D">
            <w:pPr>
              <w:jc w:val="center"/>
              <w:rPr>
                <w:rFonts w:hint="eastAsia" w:ascii="微软雅黑" w:hAnsi="微软雅黑" w:eastAsia="微软雅黑" w:cs="微软雅黑"/>
                <w:i w:val="0"/>
                <w:iCs w:val="0"/>
                <w:color w:val="000000"/>
                <w:sz w:val="22"/>
                <w:szCs w:val="22"/>
                <w:u w:val="none"/>
              </w:rPr>
            </w:pPr>
          </w:p>
        </w:tc>
      </w:tr>
      <w:tr w14:paraId="31B4F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1E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52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9E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120*145【特厚4丝】5卷/包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8E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DC7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4E7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401EA">
            <w:pPr>
              <w:jc w:val="center"/>
              <w:rPr>
                <w:rFonts w:hint="eastAsia" w:ascii="微软雅黑" w:hAnsi="微软雅黑" w:eastAsia="微软雅黑" w:cs="微软雅黑"/>
                <w:i w:val="0"/>
                <w:iCs w:val="0"/>
                <w:color w:val="000000"/>
                <w:sz w:val="22"/>
                <w:szCs w:val="22"/>
                <w:u w:val="none"/>
              </w:rPr>
            </w:pPr>
          </w:p>
        </w:tc>
      </w:tr>
      <w:tr w14:paraId="2178C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4E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10C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中垃圾袋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31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80*100【特厚4丝】50个/包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FE2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5E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75E4A">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9151">
            <w:pPr>
              <w:jc w:val="center"/>
              <w:rPr>
                <w:rFonts w:hint="eastAsia" w:ascii="微软雅黑" w:hAnsi="微软雅黑" w:eastAsia="微软雅黑" w:cs="微软雅黑"/>
                <w:i w:val="0"/>
                <w:iCs w:val="0"/>
                <w:color w:val="000000"/>
                <w:sz w:val="22"/>
                <w:szCs w:val="22"/>
                <w:u w:val="none"/>
              </w:rPr>
            </w:pPr>
          </w:p>
        </w:tc>
      </w:tr>
      <w:tr w14:paraId="0DED2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33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25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小垃圾袋</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BE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45*50【特厚3.0丝】5卷/包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79F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CA7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ED6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8AD8">
            <w:pPr>
              <w:jc w:val="center"/>
              <w:rPr>
                <w:rFonts w:hint="eastAsia" w:ascii="微软雅黑" w:hAnsi="微软雅黑" w:eastAsia="微软雅黑" w:cs="微软雅黑"/>
                <w:i w:val="0"/>
                <w:iCs w:val="0"/>
                <w:color w:val="000000"/>
                <w:sz w:val="22"/>
                <w:szCs w:val="22"/>
                <w:u w:val="none"/>
              </w:rPr>
            </w:pPr>
          </w:p>
        </w:tc>
      </w:tr>
      <w:tr w14:paraId="23C3B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9E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F4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清风擦手纸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AB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FF7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2E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5893">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2339">
            <w:pPr>
              <w:jc w:val="center"/>
              <w:rPr>
                <w:rFonts w:hint="eastAsia" w:ascii="微软雅黑" w:hAnsi="微软雅黑" w:eastAsia="微软雅黑" w:cs="微软雅黑"/>
                <w:i w:val="0"/>
                <w:iCs w:val="0"/>
                <w:color w:val="000000"/>
                <w:sz w:val="22"/>
                <w:szCs w:val="22"/>
                <w:u w:val="none"/>
              </w:rPr>
            </w:pPr>
          </w:p>
        </w:tc>
      </w:tr>
      <w:tr w14:paraId="63CC5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45E0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6D6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空气清香剂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3E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清诺6味混合【6瓶装】/组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1EFF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B8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C39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544F">
            <w:pPr>
              <w:jc w:val="center"/>
              <w:rPr>
                <w:rFonts w:hint="eastAsia" w:ascii="微软雅黑" w:hAnsi="微软雅黑" w:eastAsia="微软雅黑" w:cs="微软雅黑"/>
                <w:i w:val="0"/>
                <w:iCs w:val="0"/>
                <w:color w:val="000000"/>
                <w:sz w:val="22"/>
                <w:szCs w:val="22"/>
                <w:u w:val="none"/>
              </w:rPr>
            </w:pPr>
          </w:p>
        </w:tc>
      </w:tr>
      <w:tr w14:paraId="258DE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DB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652C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洗手液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F7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雪松乌木】抑菌洗手液*1瓶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86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F0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C2F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47A7">
            <w:pPr>
              <w:jc w:val="center"/>
              <w:rPr>
                <w:rFonts w:hint="eastAsia" w:ascii="微软雅黑" w:hAnsi="微软雅黑" w:eastAsia="微软雅黑" w:cs="微软雅黑"/>
                <w:i w:val="0"/>
                <w:iCs w:val="0"/>
                <w:color w:val="000000"/>
                <w:sz w:val="22"/>
                <w:szCs w:val="22"/>
                <w:u w:val="none"/>
              </w:rPr>
            </w:pPr>
          </w:p>
        </w:tc>
      </w:tr>
      <w:tr w14:paraId="3354A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CF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DF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卷纸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C4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维达卷纸130克60卷/箱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D4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5F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819A">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CE7AD">
            <w:pPr>
              <w:jc w:val="center"/>
              <w:rPr>
                <w:rFonts w:hint="eastAsia" w:ascii="微软雅黑" w:hAnsi="微软雅黑" w:eastAsia="微软雅黑" w:cs="微软雅黑"/>
                <w:i w:val="0"/>
                <w:iCs w:val="0"/>
                <w:color w:val="000000"/>
                <w:sz w:val="22"/>
                <w:szCs w:val="22"/>
                <w:u w:val="none"/>
              </w:rPr>
            </w:pPr>
          </w:p>
        </w:tc>
      </w:tr>
      <w:tr w14:paraId="74B89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E8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30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香薰精油</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7ACA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希尔顿+香格里拉+蓝风铃230mL</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FF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E7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DB2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F30C6">
            <w:pPr>
              <w:jc w:val="center"/>
              <w:rPr>
                <w:rFonts w:hint="eastAsia" w:ascii="微软雅黑" w:hAnsi="微软雅黑" w:eastAsia="微软雅黑" w:cs="微软雅黑"/>
                <w:i w:val="0"/>
                <w:iCs w:val="0"/>
                <w:color w:val="000000"/>
                <w:sz w:val="22"/>
                <w:szCs w:val="22"/>
                <w:u w:val="none"/>
              </w:rPr>
            </w:pPr>
          </w:p>
        </w:tc>
      </w:tr>
      <w:tr w14:paraId="7A9CD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346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AB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抽纸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5A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德宝80抽软抽10包/箱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4B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箱</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7C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4CC3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3378">
            <w:pPr>
              <w:jc w:val="center"/>
              <w:rPr>
                <w:rFonts w:hint="eastAsia" w:ascii="微软雅黑" w:hAnsi="微软雅黑" w:eastAsia="微软雅黑" w:cs="微软雅黑"/>
                <w:i w:val="0"/>
                <w:iCs w:val="0"/>
                <w:color w:val="000000"/>
                <w:sz w:val="22"/>
                <w:szCs w:val="22"/>
                <w:u w:val="none"/>
              </w:rPr>
            </w:pPr>
          </w:p>
        </w:tc>
      </w:tr>
      <w:tr w14:paraId="50AF3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18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21E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泳池消毒片</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3B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50KG/2克片速溶消毒片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60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kg</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EF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FBB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5B1E9">
            <w:pPr>
              <w:jc w:val="center"/>
              <w:rPr>
                <w:rFonts w:hint="eastAsia" w:ascii="微软雅黑" w:hAnsi="微软雅黑" w:eastAsia="微软雅黑" w:cs="微软雅黑"/>
                <w:i w:val="0"/>
                <w:iCs w:val="0"/>
                <w:color w:val="000000"/>
                <w:sz w:val="22"/>
                <w:szCs w:val="22"/>
                <w:u w:val="none"/>
              </w:rPr>
            </w:pPr>
          </w:p>
        </w:tc>
      </w:tr>
      <w:tr w14:paraId="12912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69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A5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泳池澄清剂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9D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泳池酵素澄清剂【25kg】/袋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6D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51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6D7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B9DB">
            <w:pPr>
              <w:jc w:val="center"/>
              <w:rPr>
                <w:rFonts w:hint="eastAsia" w:ascii="微软雅黑" w:hAnsi="微软雅黑" w:eastAsia="微软雅黑" w:cs="微软雅黑"/>
                <w:i w:val="0"/>
                <w:iCs w:val="0"/>
                <w:color w:val="000000"/>
                <w:sz w:val="22"/>
                <w:szCs w:val="22"/>
                <w:u w:val="none"/>
              </w:rPr>
            </w:pPr>
          </w:p>
        </w:tc>
      </w:tr>
      <w:tr w14:paraId="43F8F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56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73C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地砖增亮剂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3F3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2500ml/桶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67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62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826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487E">
            <w:pPr>
              <w:jc w:val="center"/>
              <w:rPr>
                <w:rFonts w:hint="eastAsia" w:ascii="微软雅黑" w:hAnsi="微软雅黑" w:eastAsia="微软雅黑" w:cs="微软雅黑"/>
                <w:i w:val="0"/>
                <w:iCs w:val="0"/>
                <w:color w:val="000000"/>
                <w:sz w:val="22"/>
                <w:szCs w:val="22"/>
                <w:u w:val="none"/>
              </w:rPr>
            </w:pPr>
          </w:p>
        </w:tc>
      </w:tr>
      <w:tr w14:paraId="0681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F4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CFF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洗洁精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20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立白新金桔洗洁精4kg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637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4A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59D2">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1361B">
            <w:pPr>
              <w:jc w:val="center"/>
              <w:rPr>
                <w:rFonts w:hint="eastAsia" w:ascii="微软雅黑" w:hAnsi="微软雅黑" w:eastAsia="微软雅黑" w:cs="微软雅黑"/>
                <w:i w:val="0"/>
                <w:iCs w:val="0"/>
                <w:color w:val="000000"/>
                <w:sz w:val="22"/>
                <w:szCs w:val="22"/>
                <w:u w:val="none"/>
              </w:rPr>
            </w:pPr>
          </w:p>
        </w:tc>
      </w:tr>
      <w:tr w14:paraId="3FFBE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48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1C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檀香</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ED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桂花香</w:t>
            </w:r>
            <w:r>
              <w:rPr>
                <w:rStyle w:val="29"/>
                <w:lang w:val="en-US" w:eastAsia="zh-CN" w:bidi="ar"/>
              </w:rPr>
              <w:t>-</w:t>
            </w:r>
            <w:r>
              <w:rPr>
                <w:rStyle w:val="30"/>
                <w:lang w:val="en-US" w:eastAsia="zh-CN" w:bidi="ar"/>
              </w:rPr>
              <w:t>厕所除臭（</w:t>
            </w:r>
            <w:r>
              <w:rPr>
                <w:rStyle w:val="29"/>
                <w:lang w:val="en-US" w:eastAsia="zh-CN" w:bidi="ar"/>
              </w:rPr>
              <w:t>120</w:t>
            </w:r>
            <w:r>
              <w:rPr>
                <w:rStyle w:val="30"/>
                <w:lang w:val="en-US" w:eastAsia="zh-CN" w:bidi="ar"/>
              </w:rPr>
              <w:t>盘）送窑变香炉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6F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CB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25B6">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7996">
            <w:pPr>
              <w:jc w:val="center"/>
              <w:rPr>
                <w:rFonts w:hint="eastAsia" w:ascii="微软雅黑" w:hAnsi="微软雅黑" w:eastAsia="微软雅黑" w:cs="微软雅黑"/>
                <w:i w:val="0"/>
                <w:iCs w:val="0"/>
                <w:color w:val="000000"/>
                <w:sz w:val="22"/>
                <w:szCs w:val="22"/>
                <w:u w:val="none"/>
              </w:rPr>
            </w:pPr>
          </w:p>
        </w:tc>
      </w:tr>
      <w:tr w14:paraId="4EF07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096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3F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尘推替换布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67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20*60cm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FEA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AE8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876B">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0E939">
            <w:pPr>
              <w:jc w:val="center"/>
              <w:rPr>
                <w:rFonts w:hint="eastAsia" w:ascii="微软雅黑" w:hAnsi="微软雅黑" w:eastAsia="微软雅黑" w:cs="微软雅黑"/>
                <w:i w:val="0"/>
                <w:iCs w:val="0"/>
                <w:color w:val="000000"/>
                <w:sz w:val="22"/>
                <w:szCs w:val="22"/>
                <w:u w:val="none"/>
              </w:rPr>
            </w:pPr>
          </w:p>
        </w:tc>
      </w:tr>
      <w:tr w14:paraId="0A7FD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1C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E6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聚丙烯酰胺</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EE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25KG/袋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FC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E7BC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221C6">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D2BC">
            <w:pPr>
              <w:jc w:val="center"/>
              <w:rPr>
                <w:rFonts w:hint="eastAsia" w:ascii="微软雅黑" w:hAnsi="微软雅黑" w:eastAsia="微软雅黑" w:cs="微软雅黑"/>
                <w:i w:val="0"/>
                <w:iCs w:val="0"/>
                <w:color w:val="000000"/>
                <w:sz w:val="22"/>
                <w:szCs w:val="22"/>
                <w:u w:val="none"/>
              </w:rPr>
            </w:pPr>
          </w:p>
        </w:tc>
      </w:tr>
      <w:tr w14:paraId="18263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575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27D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草酸</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73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纪夫人5斤装高浓缩液/桶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3ED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57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8974">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893E">
            <w:pPr>
              <w:jc w:val="center"/>
              <w:rPr>
                <w:rFonts w:hint="eastAsia" w:ascii="微软雅黑" w:hAnsi="微软雅黑" w:eastAsia="微软雅黑" w:cs="微软雅黑"/>
                <w:i w:val="0"/>
                <w:iCs w:val="0"/>
                <w:color w:val="000000"/>
                <w:sz w:val="22"/>
                <w:szCs w:val="22"/>
                <w:u w:val="none"/>
              </w:rPr>
            </w:pPr>
          </w:p>
        </w:tc>
      </w:tr>
      <w:tr w14:paraId="169ED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399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EF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清香洁厕液</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AD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【600克一瓶装】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484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8D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CA8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B7FA8">
            <w:pPr>
              <w:jc w:val="center"/>
              <w:rPr>
                <w:rFonts w:hint="eastAsia" w:ascii="微软雅黑" w:hAnsi="微软雅黑" w:eastAsia="微软雅黑" w:cs="微软雅黑"/>
                <w:i w:val="0"/>
                <w:iCs w:val="0"/>
                <w:color w:val="000000"/>
                <w:sz w:val="22"/>
                <w:szCs w:val="22"/>
                <w:u w:val="none"/>
              </w:rPr>
            </w:pPr>
          </w:p>
        </w:tc>
      </w:tr>
      <w:tr w14:paraId="4D85A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501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97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杀虫剂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2D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超威500ml*1瓶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3AF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8CB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00FC">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E07C">
            <w:pPr>
              <w:jc w:val="center"/>
              <w:rPr>
                <w:rFonts w:hint="eastAsia" w:ascii="微软雅黑" w:hAnsi="微软雅黑" w:eastAsia="微软雅黑" w:cs="微软雅黑"/>
                <w:i w:val="0"/>
                <w:iCs w:val="0"/>
                <w:color w:val="000000"/>
                <w:sz w:val="22"/>
                <w:szCs w:val="22"/>
                <w:u w:val="none"/>
              </w:rPr>
            </w:pPr>
          </w:p>
        </w:tc>
      </w:tr>
      <w:tr w14:paraId="1EC67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AD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7AF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橡胶手套</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E9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耐磨耐用特厚款【10双装】/包</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28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600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B84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F2B2">
            <w:pPr>
              <w:jc w:val="center"/>
              <w:rPr>
                <w:rFonts w:hint="eastAsia" w:ascii="微软雅黑" w:hAnsi="微软雅黑" w:eastAsia="微软雅黑" w:cs="微软雅黑"/>
                <w:i w:val="0"/>
                <w:iCs w:val="0"/>
                <w:color w:val="000000"/>
                <w:sz w:val="22"/>
                <w:szCs w:val="22"/>
                <w:u w:val="none"/>
              </w:rPr>
            </w:pPr>
          </w:p>
        </w:tc>
      </w:tr>
      <w:tr w14:paraId="1672B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FF1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8D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除臭芳香剂</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F0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1条（5粒）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E6F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09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AFA07">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098B">
            <w:pPr>
              <w:jc w:val="center"/>
              <w:rPr>
                <w:rFonts w:hint="eastAsia" w:ascii="微软雅黑" w:hAnsi="微软雅黑" w:eastAsia="微软雅黑" w:cs="微软雅黑"/>
                <w:i w:val="0"/>
                <w:iCs w:val="0"/>
                <w:color w:val="000000"/>
                <w:sz w:val="22"/>
                <w:szCs w:val="22"/>
                <w:u w:val="none"/>
              </w:rPr>
            </w:pPr>
          </w:p>
        </w:tc>
      </w:tr>
      <w:tr w14:paraId="58D23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9F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62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毛巾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B4F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混色4条装30*70CM/组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8C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DF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F74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29529">
            <w:pPr>
              <w:jc w:val="center"/>
              <w:rPr>
                <w:rFonts w:hint="eastAsia" w:ascii="微软雅黑" w:hAnsi="微软雅黑" w:eastAsia="微软雅黑" w:cs="微软雅黑"/>
                <w:i w:val="0"/>
                <w:iCs w:val="0"/>
                <w:color w:val="000000"/>
                <w:sz w:val="22"/>
                <w:szCs w:val="22"/>
                <w:u w:val="none"/>
              </w:rPr>
            </w:pPr>
          </w:p>
        </w:tc>
      </w:tr>
      <w:tr w14:paraId="7E44E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AD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231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洗衣粉</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A7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汰渍净白218g单袋</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306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2D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804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EBAD">
            <w:pPr>
              <w:jc w:val="center"/>
              <w:rPr>
                <w:rFonts w:hint="eastAsia" w:ascii="微软雅黑" w:hAnsi="微软雅黑" w:eastAsia="微软雅黑" w:cs="微软雅黑"/>
                <w:i w:val="0"/>
                <w:iCs w:val="0"/>
                <w:color w:val="000000"/>
                <w:sz w:val="22"/>
                <w:szCs w:val="22"/>
                <w:u w:val="none"/>
              </w:rPr>
            </w:pPr>
          </w:p>
        </w:tc>
      </w:tr>
      <w:tr w14:paraId="497A6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6B6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049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75度酒精</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FA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酒精消毒液2.5L/桶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284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955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C823">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0FB7">
            <w:pPr>
              <w:jc w:val="center"/>
              <w:rPr>
                <w:rFonts w:hint="eastAsia" w:ascii="微软雅黑" w:hAnsi="微软雅黑" w:eastAsia="微软雅黑" w:cs="微软雅黑"/>
                <w:i w:val="0"/>
                <w:iCs w:val="0"/>
                <w:color w:val="000000"/>
                <w:sz w:val="22"/>
                <w:szCs w:val="22"/>
                <w:u w:val="none"/>
              </w:rPr>
            </w:pPr>
          </w:p>
        </w:tc>
      </w:tr>
      <w:tr w14:paraId="3813D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7D1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EC7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海绵拖把</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06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40cm可调节款胶棉拖+2个头</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09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29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8338">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28DB">
            <w:pPr>
              <w:jc w:val="center"/>
              <w:rPr>
                <w:rFonts w:hint="eastAsia" w:ascii="微软雅黑" w:hAnsi="微软雅黑" w:eastAsia="微软雅黑" w:cs="微软雅黑"/>
                <w:i w:val="0"/>
                <w:iCs w:val="0"/>
                <w:color w:val="000000"/>
                <w:sz w:val="22"/>
                <w:szCs w:val="22"/>
                <w:u w:val="none"/>
              </w:rPr>
            </w:pPr>
          </w:p>
        </w:tc>
      </w:tr>
      <w:tr w14:paraId="342CB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EB1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88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红色水桶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FD2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10L桶无盖 直径29.5高度23.5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89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A34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466F">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101B">
            <w:pPr>
              <w:jc w:val="center"/>
              <w:rPr>
                <w:rFonts w:hint="eastAsia" w:ascii="微软雅黑" w:hAnsi="微软雅黑" w:eastAsia="微软雅黑" w:cs="微软雅黑"/>
                <w:i w:val="0"/>
                <w:iCs w:val="0"/>
                <w:color w:val="000000"/>
                <w:sz w:val="22"/>
                <w:szCs w:val="22"/>
                <w:u w:val="none"/>
              </w:rPr>
            </w:pPr>
          </w:p>
        </w:tc>
      </w:tr>
      <w:tr w14:paraId="4E046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C4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32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大扫把</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72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高2.3米宽0.9米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D7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F67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11CE">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4F2D">
            <w:pPr>
              <w:jc w:val="center"/>
              <w:rPr>
                <w:rFonts w:hint="eastAsia" w:ascii="微软雅黑" w:hAnsi="微软雅黑" w:eastAsia="微软雅黑" w:cs="微软雅黑"/>
                <w:i w:val="0"/>
                <w:iCs w:val="0"/>
                <w:color w:val="000000"/>
                <w:sz w:val="22"/>
                <w:szCs w:val="22"/>
                <w:u w:val="none"/>
              </w:rPr>
            </w:pPr>
          </w:p>
        </w:tc>
      </w:tr>
      <w:tr w14:paraId="1F371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79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8D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马桶刷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32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92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2E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6F51">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0A0E">
            <w:pPr>
              <w:jc w:val="center"/>
              <w:rPr>
                <w:rFonts w:hint="eastAsia" w:ascii="微软雅黑" w:hAnsi="微软雅黑" w:eastAsia="微软雅黑" w:cs="微软雅黑"/>
                <w:i w:val="0"/>
                <w:iCs w:val="0"/>
                <w:color w:val="000000"/>
                <w:sz w:val="22"/>
                <w:szCs w:val="22"/>
                <w:u w:val="none"/>
              </w:rPr>
            </w:pPr>
          </w:p>
        </w:tc>
      </w:tr>
      <w:tr w14:paraId="27C4F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729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867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大垃圾桶</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2B1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240L加厚【绿色】</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37D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36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9DA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D02BD">
            <w:pPr>
              <w:jc w:val="center"/>
              <w:rPr>
                <w:rFonts w:hint="eastAsia" w:ascii="微软雅黑" w:hAnsi="微软雅黑" w:eastAsia="微软雅黑" w:cs="微软雅黑"/>
                <w:i w:val="0"/>
                <w:iCs w:val="0"/>
                <w:color w:val="000000"/>
                <w:sz w:val="22"/>
                <w:szCs w:val="22"/>
                <w:u w:val="none"/>
              </w:rPr>
            </w:pPr>
          </w:p>
        </w:tc>
      </w:tr>
      <w:tr w14:paraId="66DC4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3DD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34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钢丝球</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87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【6只装钢丝球1包】 20g共6只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6A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AA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0835">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B618">
            <w:pPr>
              <w:jc w:val="center"/>
              <w:rPr>
                <w:rFonts w:hint="eastAsia" w:ascii="微软雅黑" w:hAnsi="微软雅黑" w:eastAsia="微软雅黑" w:cs="微软雅黑"/>
                <w:i w:val="0"/>
                <w:iCs w:val="0"/>
                <w:color w:val="000000"/>
                <w:sz w:val="22"/>
                <w:szCs w:val="22"/>
                <w:u w:val="none"/>
              </w:rPr>
            </w:pPr>
          </w:p>
        </w:tc>
      </w:tr>
      <w:tr w14:paraId="49F90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4D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61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杯刷</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FA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长柄杯刷（长27.5cm)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09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74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3679">
            <w:pPr>
              <w:jc w:val="center"/>
              <w:rPr>
                <w:rFonts w:hint="eastAsia" w:ascii="微软雅黑" w:hAnsi="微软雅黑" w:eastAsia="微软雅黑" w:cs="微软雅黑"/>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C4BC">
            <w:pPr>
              <w:jc w:val="center"/>
              <w:rPr>
                <w:rFonts w:hint="eastAsia" w:ascii="微软雅黑" w:hAnsi="微软雅黑" w:eastAsia="微软雅黑" w:cs="微软雅黑"/>
                <w:i w:val="0"/>
                <w:iCs w:val="0"/>
                <w:color w:val="000000"/>
                <w:sz w:val="22"/>
                <w:szCs w:val="22"/>
                <w:u w:val="none"/>
              </w:rPr>
            </w:pPr>
          </w:p>
        </w:tc>
      </w:tr>
      <w:tr w14:paraId="0E703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0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488B9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合计：（单位：元）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41D6">
            <w:pPr>
              <w:jc w:val="center"/>
              <w:rPr>
                <w:rFonts w:hint="eastAsia" w:ascii="微软雅黑" w:hAnsi="微软雅黑" w:eastAsia="微软雅黑" w:cs="微软雅黑"/>
                <w:i w:val="0"/>
                <w:iCs w:val="0"/>
                <w:color w:val="000000"/>
                <w:sz w:val="22"/>
                <w:szCs w:val="22"/>
                <w:u w:val="none"/>
              </w:rPr>
            </w:pPr>
          </w:p>
        </w:tc>
      </w:tr>
      <w:tr w14:paraId="5419F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83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7E7460">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1.上述物品属于年度用量，根据项目售楼部实际需求进行送货到售楼部；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2.报价中含税，并送过上面服务。</w:t>
            </w:r>
          </w:p>
        </w:tc>
      </w:tr>
    </w:tbl>
    <w:p w14:paraId="5146E2CE">
      <w:pPr>
        <w:tabs>
          <w:tab w:val="left" w:pos="720"/>
        </w:tabs>
        <w:spacing w:line="440" w:lineRule="exact"/>
        <w:rPr>
          <w:rFonts w:hint="eastAsia" w:ascii="Times New Roman" w:hAnsi="Times New Roman" w:cs="Times New Roman"/>
          <w:lang w:val="en-US" w:eastAsia="zh-CN"/>
        </w:rPr>
      </w:pPr>
    </w:p>
    <w:p w14:paraId="7FA45A62">
      <w:pPr>
        <w:pStyle w:val="7"/>
        <w:rPr>
          <w:rFonts w:hint="eastAsia"/>
          <w:lang w:val="en-US" w:eastAsia="zh-CN"/>
        </w:rPr>
      </w:pPr>
    </w:p>
    <w:tbl>
      <w:tblPr>
        <w:tblStyle w:val="16"/>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100"/>
        <w:gridCol w:w="5124"/>
      </w:tblGrid>
      <w:tr w14:paraId="0F3AB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2BA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序号</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1548">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rPr>
            </w:pPr>
            <w:r>
              <w:rPr>
                <w:rFonts w:hint="eastAsia" w:ascii="微软雅黑" w:hAnsi="微软雅黑" w:eastAsia="微软雅黑" w:cs="微软雅黑"/>
                <w:i w:val="0"/>
                <w:iCs w:val="0"/>
                <w:color w:val="000000"/>
                <w:kern w:val="0"/>
                <w:sz w:val="22"/>
                <w:szCs w:val="22"/>
                <w:u w:val="none"/>
                <w:lang w:val="en-US" w:eastAsia="zh-CN" w:bidi="ar"/>
              </w:rPr>
              <w:t>项目名称</w:t>
            </w:r>
          </w:p>
        </w:tc>
        <w:tc>
          <w:tcPr>
            <w:tcW w:w="5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554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lang w:val="en-US"/>
              </w:rPr>
            </w:pPr>
            <w:r>
              <w:rPr>
                <w:rFonts w:hint="eastAsia" w:ascii="微软雅黑" w:hAnsi="微软雅黑" w:eastAsia="微软雅黑" w:cs="微软雅黑"/>
                <w:i w:val="0"/>
                <w:iCs w:val="0"/>
                <w:color w:val="000000"/>
                <w:kern w:val="0"/>
                <w:sz w:val="22"/>
                <w:szCs w:val="22"/>
                <w:u w:val="none"/>
                <w:lang w:val="en-US" w:eastAsia="zh-CN" w:bidi="ar"/>
              </w:rPr>
              <w:t>总合计：（单位：元）</w:t>
            </w:r>
          </w:p>
        </w:tc>
      </w:tr>
      <w:tr w14:paraId="7A2C0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7DF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7E8F">
            <w:pPr>
              <w:keepNext w:val="0"/>
              <w:keepLines w:val="0"/>
              <w:widowControl/>
              <w:suppressLineNumbers w:val="0"/>
              <w:jc w:val="both"/>
              <w:textAlignment w:val="center"/>
              <w:rPr>
                <w:rFonts w:hint="default" w:ascii="微软雅黑" w:hAnsi="微软雅黑" w:eastAsia="微软雅黑" w:cs="微软雅黑"/>
                <w:i w:val="0"/>
                <w:iCs w:val="0"/>
                <w:color w:val="000000"/>
                <w:sz w:val="22"/>
                <w:szCs w:val="22"/>
                <w:u w:val="none"/>
                <w:lang w:val="en-US" w:eastAsia="zh-CN"/>
              </w:rPr>
            </w:pPr>
            <w:r>
              <w:rPr>
                <w:rFonts w:hint="eastAsia" w:ascii="微软雅黑" w:hAnsi="微软雅黑" w:eastAsia="微软雅黑" w:cs="微软雅黑"/>
                <w:i w:val="0"/>
                <w:iCs w:val="0"/>
                <w:color w:val="000000"/>
                <w:sz w:val="22"/>
                <w:szCs w:val="22"/>
                <w:u w:val="none"/>
                <w:lang w:val="en-US" w:eastAsia="zh-CN"/>
              </w:rPr>
              <w:t>逸合府和凤鸣书院项目总合计报价：</w:t>
            </w:r>
          </w:p>
        </w:tc>
        <w:tc>
          <w:tcPr>
            <w:tcW w:w="5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B0F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r>
    </w:tbl>
    <w:p w14:paraId="078FBAF1">
      <w:pPr>
        <w:pStyle w:val="7"/>
        <w:rPr>
          <w:rFonts w:hint="eastAsia"/>
          <w:lang w:val="en-US" w:eastAsia="zh-CN"/>
        </w:rPr>
      </w:pPr>
    </w:p>
    <w:p w14:paraId="6E34C609">
      <w:pPr>
        <w:tabs>
          <w:tab w:val="left" w:pos="720"/>
        </w:tabs>
        <w:spacing w:line="440" w:lineRule="exact"/>
        <w:rPr>
          <w:rFonts w:hint="default" w:ascii="Times New Roman" w:hAnsi="Times New Roman" w:cs="Times New Roman"/>
          <w:szCs w:val="21"/>
        </w:rPr>
      </w:pPr>
      <w:r>
        <w:rPr>
          <w:rFonts w:hint="eastAsia" w:ascii="Times New Roman" w:hAnsi="Times New Roman" w:cs="Times New Roman"/>
          <w:lang w:val="en-US" w:eastAsia="zh-CN"/>
        </w:rPr>
        <w:t>注：投标人可根据行业具体情况及招标项目特点对上表格式进行调整。</w:t>
      </w:r>
    </w:p>
    <w:bookmarkEnd w:id="295"/>
    <w:p w14:paraId="430BCF9F">
      <w:pPr>
        <w:pStyle w:val="3"/>
        <w:jc w:val="center"/>
        <w:rPr>
          <w:rFonts w:hint="eastAsia"/>
          <w:highlight w:val="none"/>
        </w:rPr>
      </w:pPr>
      <w:bookmarkStart w:id="296" w:name="_Toc152042592"/>
      <w:bookmarkStart w:id="297" w:name="_Toc247514300"/>
      <w:bookmarkStart w:id="298" w:name="_Toc300835224"/>
      <w:bookmarkStart w:id="299" w:name="_Toc152045808"/>
      <w:bookmarkStart w:id="300" w:name="_Toc296602614"/>
      <w:bookmarkStart w:id="301" w:name="_Toc152045803"/>
      <w:bookmarkStart w:id="302" w:name="_Toc247085887"/>
      <w:bookmarkStart w:id="303" w:name="_Toc144974871"/>
      <w:bookmarkStart w:id="304" w:name="_Toc144974876"/>
      <w:bookmarkStart w:id="305" w:name="_Toc246997112"/>
      <w:bookmarkStart w:id="306" w:name="_Toc152042597"/>
      <w:bookmarkStart w:id="307" w:name="_Toc246996369"/>
      <w:bookmarkStart w:id="308" w:name="_Toc247527848"/>
      <w:bookmarkStart w:id="309" w:name="_Toc179632823"/>
      <w:r>
        <w:rPr>
          <w:rFonts w:hint="eastAsia"/>
          <w:highlight w:val="none"/>
          <w:lang w:val="en-US" w:eastAsia="zh-CN"/>
        </w:rPr>
        <w:t>六</w:t>
      </w:r>
      <w:r>
        <w:rPr>
          <w:highlight w:val="none"/>
        </w:rPr>
        <w:t>、资格审查资料</w:t>
      </w:r>
    </w:p>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14:paraId="1AA53B3E">
      <w:pPr>
        <w:ind w:firstLine="420" w:firstLineChars="200"/>
        <w:rPr>
          <w:rFonts w:hint="eastAsia" w:ascii="Times New Roman" w:hAnsi="Times New Roman" w:eastAsiaTheme="minorEastAsia"/>
          <w:lang w:eastAsia="zh-CN"/>
        </w:rPr>
      </w:pPr>
      <w:permStart w:id="80"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r>
        <w:rPr>
          <w:rFonts w:hint="eastAsia" w:ascii="Times New Roman" w:hAnsi="Times New Roman"/>
          <w:lang w:val="en-US" w:eastAsia="zh-CN"/>
        </w:rPr>
        <w:t>营业执照复印件、投标保证金截图</w:t>
      </w:r>
      <w:r>
        <w:rPr>
          <w:rFonts w:hint="eastAsia" w:ascii="Times New Roman" w:hAnsi="Times New Roman"/>
          <w:lang w:eastAsia="zh-CN"/>
        </w:rPr>
        <w:t>）。</w:t>
      </w:r>
      <w:permEnd w:id="80"/>
    </w:p>
    <w:p w14:paraId="6BCCD53C">
      <w:pPr>
        <w:spacing w:line="400" w:lineRule="exact"/>
        <w:rPr>
          <w:rFonts w:hint="default" w:ascii="Times New Roman" w:hAnsi="Times New Roman" w:cs="Times New Roman"/>
        </w:rPr>
      </w:pPr>
    </w:p>
    <w:p w14:paraId="15B58CCB">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DA4C948-9BCB-4771-9C02-0304509A8AB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AE6D3E4-658F-43CD-9CAE-5EF36CB577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E038988-C608-4C99-9E2E-B2CD9646DC62}"/>
  </w:font>
  <w:font w:name="仿宋_GB2312">
    <w:panose1 w:val="02010609030101010101"/>
    <w:charset w:val="86"/>
    <w:family w:val="modern"/>
    <w:pitch w:val="default"/>
    <w:sig w:usb0="00000001" w:usb1="080E0000" w:usb2="00000000" w:usb3="00000000" w:csb0="00040000" w:csb1="00000000"/>
    <w:embedRegular r:id="rId4" w:fontKey="{490A1F48-50A9-491B-A10D-6F99DC8F315E}"/>
  </w:font>
  <w:font w:name="PingFangSC-Regular">
    <w:altName w:val="Segoe Print"/>
    <w:panose1 w:val="00000000000000000000"/>
    <w:charset w:val="00"/>
    <w:family w:val="auto"/>
    <w:pitch w:val="default"/>
    <w:sig w:usb0="00000000" w:usb1="00000000" w:usb2="00000000" w:usb3="00000000" w:csb0="00000000" w:csb1="00000000"/>
    <w:embedRegular r:id="rId5" w:fontKey="{9EC71D5E-3B6A-4C02-BDCC-36EDE2982F51}"/>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00000001" w:usb1="080E0000" w:usb2="00000000" w:usb3="00000000" w:csb0="00040000" w:csb1="00000000"/>
    <w:embedRegular r:id="rId6" w:fontKey="{EC4AFDA2-B74E-4957-8096-4F2E9B0E9051}"/>
  </w:font>
  <w:font w:name="楷体">
    <w:panose1 w:val="02010609060101010101"/>
    <w:charset w:val="86"/>
    <w:family w:val="auto"/>
    <w:pitch w:val="default"/>
    <w:sig w:usb0="800002BF" w:usb1="38CF7CFA" w:usb2="00000016" w:usb3="00000000" w:csb0="00040001" w:csb1="00000000"/>
    <w:embedRegular r:id="rId7" w:fontKey="{3BD94C24-28D9-4CD8-A14D-E3A68D6F49CE}"/>
  </w:font>
  <w:font w:name="Wingdings 2">
    <w:panose1 w:val="05020102010507070707"/>
    <w:charset w:val="00"/>
    <w:family w:val="auto"/>
    <w:pitch w:val="default"/>
    <w:sig w:usb0="00000000" w:usb1="00000000" w:usb2="00000000" w:usb3="00000000" w:csb0="80000000" w:csb1="00000000"/>
    <w:embedRegular r:id="rId8" w:fontKey="{9700D327-8CB6-4658-BD42-322A94BD6382}"/>
  </w:font>
  <w:font w:name="方正仿宋_GB2312">
    <w:panose1 w:val="02000000000000000000"/>
    <w:charset w:val="86"/>
    <w:family w:val="auto"/>
    <w:pitch w:val="default"/>
    <w:sig w:usb0="A00002BF" w:usb1="184F6CFA" w:usb2="00000012" w:usb3="00000000" w:csb0="00040001" w:csb1="00000000"/>
    <w:embedRegular r:id="rId9" w:fontKey="{5E0F951F-92FF-43E8-9D34-3C1D1525B1F7}"/>
  </w:font>
  <w:font w:name="方正楷体_GB2312">
    <w:panose1 w:val="02000000000000000000"/>
    <w:charset w:val="86"/>
    <w:family w:val="auto"/>
    <w:pitch w:val="default"/>
    <w:sig w:usb0="A00002BF" w:usb1="184F6CFA" w:usb2="00000012" w:usb3="00000000" w:csb0="00040001" w:csb1="00000000"/>
    <w:embedRegular r:id="rId10" w:fontKey="{1BCCB850-39C3-4570-A258-588EB40F1BB9}"/>
  </w:font>
  <w:font w:name="仿宋">
    <w:panose1 w:val="02010609060101010101"/>
    <w:charset w:val="86"/>
    <w:family w:val="auto"/>
    <w:pitch w:val="default"/>
    <w:sig w:usb0="800002BF" w:usb1="38CF7CFA" w:usb2="00000016" w:usb3="00000000" w:csb0="00040001" w:csb1="00000000"/>
    <w:embedRegular r:id="rId11" w:fontKey="{2DCEE5EB-C5A2-4FAB-A0A2-5C0730547EB9}"/>
  </w:font>
  <w:font w:name="微软雅黑">
    <w:panose1 w:val="020B0503020204020204"/>
    <w:charset w:val="86"/>
    <w:family w:val="auto"/>
    <w:pitch w:val="default"/>
    <w:sig w:usb0="80000287" w:usb1="2ACF3C50" w:usb2="00000016" w:usb3="00000000" w:csb0="0004001F" w:csb1="00000000"/>
    <w:embedRegular r:id="rId12" w:fontKey="{ED35A950-7AB5-4E38-8AA9-9EC00A1B3D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AFFA9">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B457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0659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D0659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25F9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978C2"/>
    <w:rsid w:val="002609D3"/>
    <w:rsid w:val="002C069E"/>
    <w:rsid w:val="0040224D"/>
    <w:rsid w:val="00733B0B"/>
    <w:rsid w:val="00764376"/>
    <w:rsid w:val="00796B76"/>
    <w:rsid w:val="00850CC0"/>
    <w:rsid w:val="0098388D"/>
    <w:rsid w:val="00B00F2F"/>
    <w:rsid w:val="00D032BE"/>
    <w:rsid w:val="00FF308E"/>
    <w:rsid w:val="011E6004"/>
    <w:rsid w:val="0145105E"/>
    <w:rsid w:val="014A102B"/>
    <w:rsid w:val="018E53BB"/>
    <w:rsid w:val="019846E3"/>
    <w:rsid w:val="01CB0CDF"/>
    <w:rsid w:val="01CD2334"/>
    <w:rsid w:val="01E140D3"/>
    <w:rsid w:val="01EE4D0C"/>
    <w:rsid w:val="01F16263"/>
    <w:rsid w:val="01FD7E4B"/>
    <w:rsid w:val="02016132"/>
    <w:rsid w:val="0212370C"/>
    <w:rsid w:val="021D348F"/>
    <w:rsid w:val="021E0508"/>
    <w:rsid w:val="024C62D4"/>
    <w:rsid w:val="026E5FAB"/>
    <w:rsid w:val="026F1774"/>
    <w:rsid w:val="02983D41"/>
    <w:rsid w:val="029F2BC9"/>
    <w:rsid w:val="02A31129"/>
    <w:rsid w:val="02A46690"/>
    <w:rsid w:val="02AC508C"/>
    <w:rsid w:val="02BE075F"/>
    <w:rsid w:val="02E334E5"/>
    <w:rsid w:val="02F4317E"/>
    <w:rsid w:val="03030333"/>
    <w:rsid w:val="0324584F"/>
    <w:rsid w:val="032652C7"/>
    <w:rsid w:val="033755DF"/>
    <w:rsid w:val="033964DC"/>
    <w:rsid w:val="034877EC"/>
    <w:rsid w:val="035021B2"/>
    <w:rsid w:val="03642557"/>
    <w:rsid w:val="03696450"/>
    <w:rsid w:val="036D1D90"/>
    <w:rsid w:val="038E65F9"/>
    <w:rsid w:val="03C10800"/>
    <w:rsid w:val="03C52BEB"/>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26590B"/>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4B3407"/>
    <w:rsid w:val="07666E00"/>
    <w:rsid w:val="07723470"/>
    <w:rsid w:val="077965A7"/>
    <w:rsid w:val="07832BA1"/>
    <w:rsid w:val="07972327"/>
    <w:rsid w:val="07A85930"/>
    <w:rsid w:val="07EE56D8"/>
    <w:rsid w:val="07F10452"/>
    <w:rsid w:val="07F43A9E"/>
    <w:rsid w:val="0817778D"/>
    <w:rsid w:val="083726B7"/>
    <w:rsid w:val="08554A0D"/>
    <w:rsid w:val="08563EE1"/>
    <w:rsid w:val="086D3DA1"/>
    <w:rsid w:val="08774BE1"/>
    <w:rsid w:val="088F5820"/>
    <w:rsid w:val="08903F11"/>
    <w:rsid w:val="08932D8F"/>
    <w:rsid w:val="08ED571D"/>
    <w:rsid w:val="08F024B8"/>
    <w:rsid w:val="08F53A28"/>
    <w:rsid w:val="08F85810"/>
    <w:rsid w:val="091D7025"/>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34869"/>
    <w:rsid w:val="0A466107"/>
    <w:rsid w:val="0A500304"/>
    <w:rsid w:val="0A5234C1"/>
    <w:rsid w:val="0A5B2776"/>
    <w:rsid w:val="0A6F15BB"/>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772BD"/>
    <w:rsid w:val="0BDE31B0"/>
    <w:rsid w:val="0C083FBC"/>
    <w:rsid w:val="0C110CA2"/>
    <w:rsid w:val="0C6B018A"/>
    <w:rsid w:val="0C773477"/>
    <w:rsid w:val="0C9F113B"/>
    <w:rsid w:val="0CC954FA"/>
    <w:rsid w:val="0CD3448B"/>
    <w:rsid w:val="0CF072F3"/>
    <w:rsid w:val="0D020A0B"/>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1A4822"/>
    <w:rsid w:val="0E2319FB"/>
    <w:rsid w:val="0E35096D"/>
    <w:rsid w:val="0E3C08A3"/>
    <w:rsid w:val="0E626142"/>
    <w:rsid w:val="0E6D3EE4"/>
    <w:rsid w:val="0E8168AC"/>
    <w:rsid w:val="0E9601D9"/>
    <w:rsid w:val="0EAA3109"/>
    <w:rsid w:val="0EDF4D5E"/>
    <w:rsid w:val="0EF860F0"/>
    <w:rsid w:val="0F024085"/>
    <w:rsid w:val="0F1438EF"/>
    <w:rsid w:val="0F463825"/>
    <w:rsid w:val="0F4B0F6A"/>
    <w:rsid w:val="0F575798"/>
    <w:rsid w:val="0F5F5CB1"/>
    <w:rsid w:val="0F6D192D"/>
    <w:rsid w:val="0F6E4AA0"/>
    <w:rsid w:val="0F73799F"/>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C77329"/>
    <w:rsid w:val="10D35E97"/>
    <w:rsid w:val="10D97CD5"/>
    <w:rsid w:val="11005262"/>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1E40C5"/>
    <w:rsid w:val="13274F9C"/>
    <w:rsid w:val="13325EC2"/>
    <w:rsid w:val="13417410"/>
    <w:rsid w:val="134A448A"/>
    <w:rsid w:val="134F7EA7"/>
    <w:rsid w:val="135107A8"/>
    <w:rsid w:val="136066CF"/>
    <w:rsid w:val="13657E31"/>
    <w:rsid w:val="136C3340"/>
    <w:rsid w:val="1387094F"/>
    <w:rsid w:val="139C08EB"/>
    <w:rsid w:val="13BD743A"/>
    <w:rsid w:val="13CB7DA9"/>
    <w:rsid w:val="13D35238"/>
    <w:rsid w:val="13D81B1F"/>
    <w:rsid w:val="14061B66"/>
    <w:rsid w:val="141F36D1"/>
    <w:rsid w:val="14253DD2"/>
    <w:rsid w:val="142B5FE2"/>
    <w:rsid w:val="14542872"/>
    <w:rsid w:val="147E2423"/>
    <w:rsid w:val="1487273A"/>
    <w:rsid w:val="148C28CB"/>
    <w:rsid w:val="14944440"/>
    <w:rsid w:val="14A059A0"/>
    <w:rsid w:val="14B97B05"/>
    <w:rsid w:val="14C44177"/>
    <w:rsid w:val="14CD31B9"/>
    <w:rsid w:val="14DA6BBE"/>
    <w:rsid w:val="14DD669C"/>
    <w:rsid w:val="14E67563"/>
    <w:rsid w:val="14E756D6"/>
    <w:rsid w:val="14F926F4"/>
    <w:rsid w:val="15021B62"/>
    <w:rsid w:val="150A21BA"/>
    <w:rsid w:val="15137188"/>
    <w:rsid w:val="151779D1"/>
    <w:rsid w:val="1522437E"/>
    <w:rsid w:val="15283931"/>
    <w:rsid w:val="15382F40"/>
    <w:rsid w:val="158374C1"/>
    <w:rsid w:val="15A62ECC"/>
    <w:rsid w:val="15AE56B5"/>
    <w:rsid w:val="15B14179"/>
    <w:rsid w:val="15C516BD"/>
    <w:rsid w:val="15CB73DB"/>
    <w:rsid w:val="16026A2A"/>
    <w:rsid w:val="166266B1"/>
    <w:rsid w:val="169528F0"/>
    <w:rsid w:val="16C724D4"/>
    <w:rsid w:val="16D411E7"/>
    <w:rsid w:val="16ED0036"/>
    <w:rsid w:val="170756D4"/>
    <w:rsid w:val="170F4587"/>
    <w:rsid w:val="176115DC"/>
    <w:rsid w:val="176D7525"/>
    <w:rsid w:val="17712A16"/>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5D781C"/>
    <w:rsid w:val="19650358"/>
    <w:rsid w:val="196C6238"/>
    <w:rsid w:val="1973304D"/>
    <w:rsid w:val="198A59D6"/>
    <w:rsid w:val="19A075E2"/>
    <w:rsid w:val="19A73D74"/>
    <w:rsid w:val="19AA5416"/>
    <w:rsid w:val="19B32CDE"/>
    <w:rsid w:val="19CE7FF6"/>
    <w:rsid w:val="19D70C6D"/>
    <w:rsid w:val="19E2271F"/>
    <w:rsid w:val="1A075570"/>
    <w:rsid w:val="1A1C623A"/>
    <w:rsid w:val="1A270D5F"/>
    <w:rsid w:val="1A2E28D8"/>
    <w:rsid w:val="1A4D4CED"/>
    <w:rsid w:val="1A797469"/>
    <w:rsid w:val="1A8850B8"/>
    <w:rsid w:val="1A9B5FFB"/>
    <w:rsid w:val="1A9C424D"/>
    <w:rsid w:val="1AA066C8"/>
    <w:rsid w:val="1ADB0B95"/>
    <w:rsid w:val="1AE07587"/>
    <w:rsid w:val="1AF80851"/>
    <w:rsid w:val="1B0361BC"/>
    <w:rsid w:val="1B116412"/>
    <w:rsid w:val="1B262D26"/>
    <w:rsid w:val="1B2670F4"/>
    <w:rsid w:val="1B2D1E19"/>
    <w:rsid w:val="1B2D7FD6"/>
    <w:rsid w:val="1B3A5220"/>
    <w:rsid w:val="1B3B258E"/>
    <w:rsid w:val="1B5869AC"/>
    <w:rsid w:val="1B652C95"/>
    <w:rsid w:val="1B70155F"/>
    <w:rsid w:val="1B723039"/>
    <w:rsid w:val="1B7700FA"/>
    <w:rsid w:val="1B824429"/>
    <w:rsid w:val="1B894EBC"/>
    <w:rsid w:val="1B8C1172"/>
    <w:rsid w:val="1B9269B7"/>
    <w:rsid w:val="1BB12BB2"/>
    <w:rsid w:val="1BBC5B46"/>
    <w:rsid w:val="1BC21D75"/>
    <w:rsid w:val="1BCE49E9"/>
    <w:rsid w:val="1BD12722"/>
    <w:rsid w:val="1BD15865"/>
    <w:rsid w:val="1BFE7E24"/>
    <w:rsid w:val="1C100B6A"/>
    <w:rsid w:val="1C2075D6"/>
    <w:rsid w:val="1C26104D"/>
    <w:rsid w:val="1C28551E"/>
    <w:rsid w:val="1C2B6CB4"/>
    <w:rsid w:val="1C3774BA"/>
    <w:rsid w:val="1C4E114E"/>
    <w:rsid w:val="1C533032"/>
    <w:rsid w:val="1C5D5F8B"/>
    <w:rsid w:val="1C6E241C"/>
    <w:rsid w:val="1C7D00AF"/>
    <w:rsid w:val="1CB07DF9"/>
    <w:rsid w:val="1CC3681B"/>
    <w:rsid w:val="1CE57C5F"/>
    <w:rsid w:val="1CE912A0"/>
    <w:rsid w:val="1CF251D3"/>
    <w:rsid w:val="1CFF3217"/>
    <w:rsid w:val="1D0C3E62"/>
    <w:rsid w:val="1D1D0D81"/>
    <w:rsid w:val="1D5835F0"/>
    <w:rsid w:val="1D594678"/>
    <w:rsid w:val="1D8B05A9"/>
    <w:rsid w:val="1D8C5045"/>
    <w:rsid w:val="1D9244F8"/>
    <w:rsid w:val="1D931CEA"/>
    <w:rsid w:val="1DC177D9"/>
    <w:rsid w:val="1E1A236E"/>
    <w:rsid w:val="1E225BB3"/>
    <w:rsid w:val="1E2A6113"/>
    <w:rsid w:val="1E2D212B"/>
    <w:rsid w:val="1E2E6E13"/>
    <w:rsid w:val="1E32182A"/>
    <w:rsid w:val="1E5A61EE"/>
    <w:rsid w:val="1E713E2F"/>
    <w:rsid w:val="1E7828DC"/>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A4CBF"/>
    <w:rsid w:val="1F5D00BF"/>
    <w:rsid w:val="1F5E5F75"/>
    <w:rsid w:val="1F640255"/>
    <w:rsid w:val="1F671677"/>
    <w:rsid w:val="1F722047"/>
    <w:rsid w:val="1F904945"/>
    <w:rsid w:val="1F9C4CF0"/>
    <w:rsid w:val="1FAA6A2E"/>
    <w:rsid w:val="1FC11059"/>
    <w:rsid w:val="1FDC7161"/>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2D7659"/>
    <w:rsid w:val="21327DB2"/>
    <w:rsid w:val="213D6756"/>
    <w:rsid w:val="213D7BD8"/>
    <w:rsid w:val="213F13B1"/>
    <w:rsid w:val="214C4EC5"/>
    <w:rsid w:val="2153567F"/>
    <w:rsid w:val="21592826"/>
    <w:rsid w:val="216D6944"/>
    <w:rsid w:val="217422B6"/>
    <w:rsid w:val="2188758A"/>
    <w:rsid w:val="219C4B33"/>
    <w:rsid w:val="21A61686"/>
    <w:rsid w:val="21BA320B"/>
    <w:rsid w:val="21C13A32"/>
    <w:rsid w:val="21C85928"/>
    <w:rsid w:val="22270787"/>
    <w:rsid w:val="224D73DD"/>
    <w:rsid w:val="22592601"/>
    <w:rsid w:val="22593F11"/>
    <w:rsid w:val="22603DB2"/>
    <w:rsid w:val="226D7B83"/>
    <w:rsid w:val="2293123C"/>
    <w:rsid w:val="22A570EC"/>
    <w:rsid w:val="22DF3FF9"/>
    <w:rsid w:val="22EF3388"/>
    <w:rsid w:val="231352C9"/>
    <w:rsid w:val="232E56FD"/>
    <w:rsid w:val="233F5F96"/>
    <w:rsid w:val="23515DF1"/>
    <w:rsid w:val="235F4D23"/>
    <w:rsid w:val="236D4028"/>
    <w:rsid w:val="23720241"/>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7760D2"/>
    <w:rsid w:val="25812F8D"/>
    <w:rsid w:val="25814DB7"/>
    <w:rsid w:val="25824959"/>
    <w:rsid w:val="25987A23"/>
    <w:rsid w:val="25BC46FF"/>
    <w:rsid w:val="25C517A2"/>
    <w:rsid w:val="25E42F4C"/>
    <w:rsid w:val="25EF41EA"/>
    <w:rsid w:val="25F5789E"/>
    <w:rsid w:val="25FD6A72"/>
    <w:rsid w:val="2608561B"/>
    <w:rsid w:val="26196938"/>
    <w:rsid w:val="26261861"/>
    <w:rsid w:val="26382AAC"/>
    <w:rsid w:val="26506FAD"/>
    <w:rsid w:val="26656277"/>
    <w:rsid w:val="26663117"/>
    <w:rsid w:val="26775B6F"/>
    <w:rsid w:val="267771CA"/>
    <w:rsid w:val="26807144"/>
    <w:rsid w:val="268202FB"/>
    <w:rsid w:val="26851ABB"/>
    <w:rsid w:val="268A362E"/>
    <w:rsid w:val="269560EE"/>
    <w:rsid w:val="26A566E1"/>
    <w:rsid w:val="26AF686C"/>
    <w:rsid w:val="26C012C4"/>
    <w:rsid w:val="26CA60FC"/>
    <w:rsid w:val="26D16018"/>
    <w:rsid w:val="26DB3228"/>
    <w:rsid w:val="26DF6074"/>
    <w:rsid w:val="26E05716"/>
    <w:rsid w:val="26FE679C"/>
    <w:rsid w:val="27301EDB"/>
    <w:rsid w:val="27453115"/>
    <w:rsid w:val="274A285D"/>
    <w:rsid w:val="276C029F"/>
    <w:rsid w:val="27867E0A"/>
    <w:rsid w:val="27982DD4"/>
    <w:rsid w:val="27B23302"/>
    <w:rsid w:val="27DD09CE"/>
    <w:rsid w:val="27EC553C"/>
    <w:rsid w:val="280C4BFC"/>
    <w:rsid w:val="2813394B"/>
    <w:rsid w:val="281C1F63"/>
    <w:rsid w:val="281C54D8"/>
    <w:rsid w:val="28341F69"/>
    <w:rsid w:val="283610D5"/>
    <w:rsid w:val="28447CD2"/>
    <w:rsid w:val="284D302B"/>
    <w:rsid w:val="285D08F3"/>
    <w:rsid w:val="285F5293"/>
    <w:rsid w:val="28622D71"/>
    <w:rsid w:val="286E69FD"/>
    <w:rsid w:val="28A10C81"/>
    <w:rsid w:val="28C56178"/>
    <w:rsid w:val="28FA546B"/>
    <w:rsid w:val="28FE025E"/>
    <w:rsid w:val="29245F1A"/>
    <w:rsid w:val="29366359"/>
    <w:rsid w:val="29586D7A"/>
    <w:rsid w:val="29772B51"/>
    <w:rsid w:val="29791894"/>
    <w:rsid w:val="2984235F"/>
    <w:rsid w:val="29967FD2"/>
    <w:rsid w:val="299C4820"/>
    <w:rsid w:val="29A52D8F"/>
    <w:rsid w:val="29B669AE"/>
    <w:rsid w:val="29C56C3A"/>
    <w:rsid w:val="29D85278"/>
    <w:rsid w:val="29E1380C"/>
    <w:rsid w:val="29E85046"/>
    <w:rsid w:val="2A017BFD"/>
    <w:rsid w:val="2A0A71F8"/>
    <w:rsid w:val="2A4913A2"/>
    <w:rsid w:val="2A9154D8"/>
    <w:rsid w:val="2AA04C57"/>
    <w:rsid w:val="2ACB72AC"/>
    <w:rsid w:val="2AD750C3"/>
    <w:rsid w:val="2AE77D08"/>
    <w:rsid w:val="2AEA3011"/>
    <w:rsid w:val="2AEB08D9"/>
    <w:rsid w:val="2B151AF7"/>
    <w:rsid w:val="2B252D72"/>
    <w:rsid w:val="2B3E0375"/>
    <w:rsid w:val="2B492499"/>
    <w:rsid w:val="2B652A8D"/>
    <w:rsid w:val="2B6761B2"/>
    <w:rsid w:val="2B6C55DB"/>
    <w:rsid w:val="2B8D5640"/>
    <w:rsid w:val="2B9176D3"/>
    <w:rsid w:val="2BE772F2"/>
    <w:rsid w:val="2BF4029C"/>
    <w:rsid w:val="2C1C6937"/>
    <w:rsid w:val="2C202757"/>
    <w:rsid w:val="2C270D43"/>
    <w:rsid w:val="2C2A71DF"/>
    <w:rsid w:val="2C4D1BB1"/>
    <w:rsid w:val="2C6436A6"/>
    <w:rsid w:val="2C7A2A8F"/>
    <w:rsid w:val="2C9023A5"/>
    <w:rsid w:val="2C937549"/>
    <w:rsid w:val="2C9D6A04"/>
    <w:rsid w:val="2CB62598"/>
    <w:rsid w:val="2CBC136A"/>
    <w:rsid w:val="2CD47877"/>
    <w:rsid w:val="2CFE607B"/>
    <w:rsid w:val="2D095409"/>
    <w:rsid w:val="2D2C76B3"/>
    <w:rsid w:val="2D3A3199"/>
    <w:rsid w:val="2D4B38E7"/>
    <w:rsid w:val="2D5470D9"/>
    <w:rsid w:val="2D551303"/>
    <w:rsid w:val="2D772574"/>
    <w:rsid w:val="2D847999"/>
    <w:rsid w:val="2D8D31B7"/>
    <w:rsid w:val="2D8D5835"/>
    <w:rsid w:val="2DAB1C25"/>
    <w:rsid w:val="2DCC12FC"/>
    <w:rsid w:val="2DD66E3A"/>
    <w:rsid w:val="2DD6761F"/>
    <w:rsid w:val="2DDE35B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97A69"/>
    <w:rsid w:val="2EFA0191"/>
    <w:rsid w:val="2F436846"/>
    <w:rsid w:val="2F4556CE"/>
    <w:rsid w:val="2F6824F8"/>
    <w:rsid w:val="2F6F3C93"/>
    <w:rsid w:val="2F754A27"/>
    <w:rsid w:val="2F890E3A"/>
    <w:rsid w:val="2FA1186B"/>
    <w:rsid w:val="2FA14C8B"/>
    <w:rsid w:val="2FB1448A"/>
    <w:rsid w:val="2FC802AE"/>
    <w:rsid w:val="2FE66F94"/>
    <w:rsid w:val="2FFF240D"/>
    <w:rsid w:val="301C41BF"/>
    <w:rsid w:val="302369A0"/>
    <w:rsid w:val="302F3016"/>
    <w:rsid w:val="303474C0"/>
    <w:rsid w:val="30550CCF"/>
    <w:rsid w:val="305C41A9"/>
    <w:rsid w:val="307C26FF"/>
    <w:rsid w:val="30820205"/>
    <w:rsid w:val="308E41B5"/>
    <w:rsid w:val="30952C59"/>
    <w:rsid w:val="30F74B66"/>
    <w:rsid w:val="30FF4D69"/>
    <w:rsid w:val="310E5321"/>
    <w:rsid w:val="3113559B"/>
    <w:rsid w:val="311978DB"/>
    <w:rsid w:val="312421F6"/>
    <w:rsid w:val="3127420C"/>
    <w:rsid w:val="31477BEB"/>
    <w:rsid w:val="314B2DB7"/>
    <w:rsid w:val="315523B1"/>
    <w:rsid w:val="3198056E"/>
    <w:rsid w:val="31CD31BF"/>
    <w:rsid w:val="31E10F55"/>
    <w:rsid w:val="31FA3D10"/>
    <w:rsid w:val="320B7F80"/>
    <w:rsid w:val="3219008D"/>
    <w:rsid w:val="32215B79"/>
    <w:rsid w:val="322241F2"/>
    <w:rsid w:val="3229379D"/>
    <w:rsid w:val="32294133"/>
    <w:rsid w:val="322D5AFA"/>
    <w:rsid w:val="32432DA9"/>
    <w:rsid w:val="32514C44"/>
    <w:rsid w:val="328916BE"/>
    <w:rsid w:val="32974C7A"/>
    <w:rsid w:val="32BB4ABE"/>
    <w:rsid w:val="32C8549C"/>
    <w:rsid w:val="32CA16D9"/>
    <w:rsid w:val="32E83928"/>
    <w:rsid w:val="32F45590"/>
    <w:rsid w:val="331C19F3"/>
    <w:rsid w:val="332B3ECF"/>
    <w:rsid w:val="33380434"/>
    <w:rsid w:val="334234A4"/>
    <w:rsid w:val="33475E92"/>
    <w:rsid w:val="33552D94"/>
    <w:rsid w:val="33582884"/>
    <w:rsid w:val="33773188"/>
    <w:rsid w:val="337E77C9"/>
    <w:rsid w:val="338F53C2"/>
    <w:rsid w:val="33925662"/>
    <w:rsid w:val="339B7AA1"/>
    <w:rsid w:val="33AF4B9A"/>
    <w:rsid w:val="33B7637D"/>
    <w:rsid w:val="33D4661F"/>
    <w:rsid w:val="33ED39C2"/>
    <w:rsid w:val="340F56DE"/>
    <w:rsid w:val="341C4349"/>
    <w:rsid w:val="3425597D"/>
    <w:rsid w:val="342A5DF5"/>
    <w:rsid w:val="344851FD"/>
    <w:rsid w:val="34986785"/>
    <w:rsid w:val="349B5E0E"/>
    <w:rsid w:val="34A432B6"/>
    <w:rsid w:val="34AA020B"/>
    <w:rsid w:val="34BC17DA"/>
    <w:rsid w:val="34D015E3"/>
    <w:rsid w:val="34F67C2F"/>
    <w:rsid w:val="34F85DA8"/>
    <w:rsid w:val="3509398E"/>
    <w:rsid w:val="3547266B"/>
    <w:rsid w:val="3554479E"/>
    <w:rsid w:val="357D63E5"/>
    <w:rsid w:val="357F00D0"/>
    <w:rsid w:val="35894506"/>
    <w:rsid w:val="35954DCB"/>
    <w:rsid w:val="35A377DB"/>
    <w:rsid w:val="35B77D36"/>
    <w:rsid w:val="35E7387F"/>
    <w:rsid w:val="35E81F7A"/>
    <w:rsid w:val="35EF4AF5"/>
    <w:rsid w:val="35F52BF3"/>
    <w:rsid w:val="360530D8"/>
    <w:rsid w:val="3605698A"/>
    <w:rsid w:val="360B6521"/>
    <w:rsid w:val="36162F1C"/>
    <w:rsid w:val="363277D2"/>
    <w:rsid w:val="364245EB"/>
    <w:rsid w:val="366244D5"/>
    <w:rsid w:val="36A82C1D"/>
    <w:rsid w:val="36B34449"/>
    <w:rsid w:val="36C342D9"/>
    <w:rsid w:val="36EF2FCD"/>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5787B"/>
    <w:rsid w:val="38464281"/>
    <w:rsid w:val="386E21B0"/>
    <w:rsid w:val="38AE496C"/>
    <w:rsid w:val="38B54D45"/>
    <w:rsid w:val="38CC0052"/>
    <w:rsid w:val="38D242CD"/>
    <w:rsid w:val="393E0C7A"/>
    <w:rsid w:val="394125EA"/>
    <w:rsid w:val="39470BCD"/>
    <w:rsid w:val="39821F75"/>
    <w:rsid w:val="398B5520"/>
    <w:rsid w:val="398C3DB7"/>
    <w:rsid w:val="39AB6275"/>
    <w:rsid w:val="39E17621"/>
    <w:rsid w:val="39E8044A"/>
    <w:rsid w:val="39E82BB3"/>
    <w:rsid w:val="39F227B1"/>
    <w:rsid w:val="3A151290"/>
    <w:rsid w:val="3A201663"/>
    <w:rsid w:val="3A257964"/>
    <w:rsid w:val="3A292038"/>
    <w:rsid w:val="3A4311DC"/>
    <w:rsid w:val="3A4A1178"/>
    <w:rsid w:val="3A524E6B"/>
    <w:rsid w:val="3A6B7341"/>
    <w:rsid w:val="3A762A49"/>
    <w:rsid w:val="3A826354"/>
    <w:rsid w:val="3A9D28F5"/>
    <w:rsid w:val="3ACD43C9"/>
    <w:rsid w:val="3AFF2C64"/>
    <w:rsid w:val="3B135A0E"/>
    <w:rsid w:val="3B2F69DB"/>
    <w:rsid w:val="3B49637F"/>
    <w:rsid w:val="3B79226F"/>
    <w:rsid w:val="3B8F1138"/>
    <w:rsid w:val="3B904834"/>
    <w:rsid w:val="3B90705F"/>
    <w:rsid w:val="3B932344"/>
    <w:rsid w:val="3B9D20F5"/>
    <w:rsid w:val="3BB33F88"/>
    <w:rsid w:val="3BC15D34"/>
    <w:rsid w:val="3BD93153"/>
    <w:rsid w:val="3BDA6996"/>
    <w:rsid w:val="3C0812EB"/>
    <w:rsid w:val="3C0A3047"/>
    <w:rsid w:val="3C2E50FB"/>
    <w:rsid w:val="3C37637A"/>
    <w:rsid w:val="3C4A12AD"/>
    <w:rsid w:val="3C5125FC"/>
    <w:rsid w:val="3C690ECB"/>
    <w:rsid w:val="3C7A386B"/>
    <w:rsid w:val="3C860AC6"/>
    <w:rsid w:val="3C8967A4"/>
    <w:rsid w:val="3C960BC8"/>
    <w:rsid w:val="3C9848A1"/>
    <w:rsid w:val="3CA509B7"/>
    <w:rsid w:val="3CA509D1"/>
    <w:rsid w:val="3CB71D4E"/>
    <w:rsid w:val="3CBB2C8E"/>
    <w:rsid w:val="3CD537E6"/>
    <w:rsid w:val="3CD6656A"/>
    <w:rsid w:val="3CD93879"/>
    <w:rsid w:val="3D193084"/>
    <w:rsid w:val="3D2571D3"/>
    <w:rsid w:val="3D29776B"/>
    <w:rsid w:val="3D617BAB"/>
    <w:rsid w:val="3D627C3E"/>
    <w:rsid w:val="3D7A2818"/>
    <w:rsid w:val="3D8106EA"/>
    <w:rsid w:val="3D834DF8"/>
    <w:rsid w:val="3D9D5A63"/>
    <w:rsid w:val="3DA352B1"/>
    <w:rsid w:val="3DBA0AB6"/>
    <w:rsid w:val="3DBA61E7"/>
    <w:rsid w:val="3DC14624"/>
    <w:rsid w:val="3DCD6A49"/>
    <w:rsid w:val="3DD55956"/>
    <w:rsid w:val="3E100FFC"/>
    <w:rsid w:val="3E201534"/>
    <w:rsid w:val="3E625352"/>
    <w:rsid w:val="3E651EE9"/>
    <w:rsid w:val="3E784A78"/>
    <w:rsid w:val="3E8554F5"/>
    <w:rsid w:val="3EA32CF0"/>
    <w:rsid w:val="3EB65E71"/>
    <w:rsid w:val="3EC33032"/>
    <w:rsid w:val="3EC61DB3"/>
    <w:rsid w:val="3ECE4FFB"/>
    <w:rsid w:val="3ED731F7"/>
    <w:rsid w:val="3EF62661"/>
    <w:rsid w:val="3F3C17E3"/>
    <w:rsid w:val="3F3C595E"/>
    <w:rsid w:val="3F4B7F0F"/>
    <w:rsid w:val="3F59346C"/>
    <w:rsid w:val="3F657308"/>
    <w:rsid w:val="3F7856B5"/>
    <w:rsid w:val="3F7970EE"/>
    <w:rsid w:val="3F8003ED"/>
    <w:rsid w:val="3F8B5F41"/>
    <w:rsid w:val="3FC519F7"/>
    <w:rsid w:val="3FD0326B"/>
    <w:rsid w:val="3FD34D1A"/>
    <w:rsid w:val="3FE73C18"/>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D547F3"/>
    <w:rsid w:val="40E247F7"/>
    <w:rsid w:val="40EE5966"/>
    <w:rsid w:val="40F576DF"/>
    <w:rsid w:val="410F1967"/>
    <w:rsid w:val="41335FC7"/>
    <w:rsid w:val="415978C8"/>
    <w:rsid w:val="415C1B4D"/>
    <w:rsid w:val="417843F2"/>
    <w:rsid w:val="41807B75"/>
    <w:rsid w:val="418A1799"/>
    <w:rsid w:val="41943621"/>
    <w:rsid w:val="41A61C3F"/>
    <w:rsid w:val="41B17185"/>
    <w:rsid w:val="41D1217F"/>
    <w:rsid w:val="41F05895"/>
    <w:rsid w:val="42040076"/>
    <w:rsid w:val="420C70DA"/>
    <w:rsid w:val="4226611D"/>
    <w:rsid w:val="425402BB"/>
    <w:rsid w:val="42564ADA"/>
    <w:rsid w:val="42747A95"/>
    <w:rsid w:val="427E52C8"/>
    <w:rsid w:val="429A3BAB"/>
    <w:rsid w:val="429D02B3"/>
    <w:rsid w:val="42C35F6C"/>
    <w:rsid w:val="42C37D14"/>
    <w:rsid w:val="42CA464A"/>
    <w:rsid w:val="42CD2946"/>
    <w:rsid w:val="42EA1B91"/>
    <w:rsid w:val="42FA6BD0"/>
    <w:rsid w:val="42FB4E01"/>
    <w:rsid w:val="4301585B"/>
    <w:rsid w:val="431B31A4"/>
    <w:rsid w:val="43325808"/>
    <w:rsid w:val="433E1CAF"/>
    <w:rsid w:val="43412297"/>
    <w:rsid w:val="43413ED4"/>
    <w:rsid w:val="43594499"/>
    <w:rsid w:val="435E7A42"/>
    <w:rsid w:val="43636C3F"/>
    <w:rsid w:val="436E5353"/>
    <w:rsid w:val="438073DF"/>
    <w:rsid w:val="439D6340"/>
    <w:rsid w:val="43FD7280"/>
    <w:rsid w:val="441532B2"/>
    <w:rsid w:val="441C5686"/>
    <w:rsid w:val="441E55BD"/>
    <w:rsid w:val="442C59F4"/>
    <w:rsid w:val="442C5CE7"/>
    <w:rsid w:val="443F7EE3"/>
    <w:rsid w:val="44477A7A"/>
    <w:rsid w:val="445A2900"/>
    <w:rsid w:val="445A5900"/>
    <w:rsid w:val="44676030"/>
    <w:rsid w:val="447D039C"/>
    <w:rsid w:val="447F4114"/>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20B59"/>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AD2D46"/>
    <w:rsid w:val="47B35BF8"/>
    <w:rsid w:val="47BB190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D75B0F"/>
    <w:rsid w:val="49F72310"/>
    <w:rsid w:val="49FD2EE4"/>
    <w:rsid w:val="4A0B4FDE"/>
    <w:rsid w:val="4A343D11"/>
    <w:rsid w:val="4A497D35"/>
    <w:rsid w:val="4A834233"/>
    <w:rsid w:val="4A8A37D8"/>
    <w:rsid w:val="4A8B4AB2"/>
    <w:rsid w:val="4ABC0E71"/>
    <w:rsid w:val="4AD9595B"/>
    <w:rsid w:val="4AF93EAE"/>
    <w:rsid w:val="4AFC3A3A"/>
    <w:rsid w:val="4B1E0FC4"/>
    <w:rsid w:val="4B232749"/>
    <w:rsid w:val="4B26353C"/>
    <w:rsid w:val="4B311212"/>
    <w:rsid w:val="4B337A07"/>
    <w:rsid w:val="4B3E6720"/>
    <w:rsid w:val="4B43535A"/>
    <w:rsid w:val="4B4656E8"/>
    <w:rsid w:val="4B476348"/>
    <w:rsid w:val="4B625BF7"/>
    <w:rsid w:val="4BA12BC2"/>
    <w:rsid w:val="4BB21AF4"/>
    <w:rsid w:val="4BB351AA"/>
    <w:rsid w:val="4BB54107"/>
    <w:rsid w:val="4BB67EEE"/>
    <w:rsid w:val="4BD17814"/>
    <w:rsid w:val="4BDC5109"/>
    <w:rsid w:val="4BE84FA7"/>
    <w:rsid w:val="4BEB08DE"/>
    <w:rsid w:val="4BF70C92"/>
    <w:rsid w:val="4BFD0513"/>
    <w:rsid w:val="4C005E77"/>
    <w:rsid w:val="4C1A02C6"/>
    <w:rsid w:val="4C2B76C1"/>
    <w:rsid w:val="4C5419A1"/>
    <w:rsid w:val="4C5429A3"/>
    <w:rsid w:val="4C645A11"/>
    <w:rsid w:val="4C87254B"/>
    <w:rsid w:val="4CDE4416"/>
    <w:rsid w:val="4D004DF6"/>
    <w:rsid w:val="4D092B53"/>
    <w:rsid w:val="4D1B69A4"/>
    <w:rsid w:val="4D1C2C8C"/>
    <w:rsid w:val="4D1E77BE"/>
    <w:rsid w:val="4D245FC5"/>
    <w:rsid w:val="4D2B3B2C"/>
    <w:rsid w:val="4D64659D"/>
    <w:rsid w:val="4D812CAB"/>
    <w:rsid w:val="4D9F2566"/>
    <w:rsid w:val="4DA943B0"/>
    <w:rsid w:val="4DC515BB"/>
    <w:rsid w:val="4DCB5984"/>
    <w:rsid w:val="4DD610A9"/>
    <w:rsid w:val="4DD64458"/>
    <w:rsid w:val="4DDD4E1A"/>
    <w:rsid w:val="4E04568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52641"/>
    <w:rsid w:val="4F5F3ED1"/>
    <w:rsid w:val="4F804E7C"/>
    <w:rsid w:val="4F85516A"/>
    <w:rsid w:val="4F944D8F"/>
    <w:rsid w:val="4FCA5221"/>
    <w:rsid w:val="4FED0FB9"/>
    <w:rsid w:val="50650662"/>
    <w:rsid w:val="507410D2"/>
    <w:rsid w:val="50A4392E"/>
    <w:rsid w:val="50A97681"/>
    <w:rsid w:val="50AE3B94"/>
    <w:rsid w:val="50AF7418"/>
    <w:rsid w:val="50E93575"/>
    <w:rsid w:val="50EE4AFC"/>
    <w:rsid w:val="50F04D4E"/>
    <w:rsid w:val="50F57385"/>
    <w:rsid w:val="50F6016F"/>
    <w:rsid w:val="50FB1FB9"/>
    <w:rsid w:val="51132FF4"/>
    <w:rsid w:val="51151213"/>
    <w:rsid w:val="5116195C"/>
    <w:rsid w:val="51167BAE"/>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0529D6"/>
    <w:rsid w:val="521A0101"/>
    <w:rsid w:val="52241967"/>
    <w:rsid w:val="52263E21"/>
    <w:rsid w:val="522D1CB6"/>
    <w:rsid w:val="523522B6"/>
    <w:rsid w:val="52444C58"/>
    <w:rsid w:val="5263075C"/>
    <w:rsid w:val="52660A26"/>
    <w:rsid w:val="52717995"/>
    <w:rsid w:val="527903F5"/>
    <w:rsid w:val="528315FB"/>
    <w:rsid w:val="52910142"/>
    <w:rsid w:val="52990759"/>
    <w:rsid w:val="529E42FF"/>
    <w:rsid w:val="52B87033"/>
    <w:rsid w:val="52BE5917"/>
    <w:rsid w:val="52ED3633"/>
    <w:rsid w:val="530F6FAB"/>
    <w:rsid w:val="531B72EC"/>
    <w:rsid w:val="531E35FC"/>
    <w:rsid w:val="531E3DBA"/>
    <w:rsid w:val="532B1547"/>
    <w:rsid w:val="532C2C22"/>
    <w:rsid w:val="533E6E17"/>
    <w:rsid w:val="5343182D"/>
    <w:rsid w:val="53552E21"/>
    <w:rsid w:val="535D3886"/>
    <w:rsid w:val="536C4A63"/>
    <w:rsid w:val="539B26A9"/>
    <w:rsid w:val="53A201DA"/>
    <w:rsid w:val="53A72D40"/>
    <w:rsid w:val="53A771E4"/>
    <w:rsid w:val="53B22D34"/>
    <w:rsid w:val="53B6236C"/>
    <w:rsid w:val="53B8319F"/>
    <w:rsid w:val="53BD6F30"/>
    <w:rsid w:val="53E2021C"/>
    <w:rsid w:val="54020450"/>
    <w:rsid w:val="540540F5"/>
    <w:rsid w:val="542913B3"/>
    <w:rsid w:val="543F18BA"/>
    <w:rsid w:val="54883400"/>
    <w:rsid w:val="54932F58"/>
    <w:rsid w:val="54A81CB5"/>
    <w:rsid w:val="54C41B11"/>
    <w:rsid w:val="54CA318A"/>
    <w:rsid w:val="550E49C6"/>
    <w:rsid w:val="556E6B20"/>
    <w:rsid w:val="55807CEC"/>
    <w:rsid w:val="55A47D96"/>
    <w:rsid w:val="55C94049"/>
    <w:rsid w:val="55D818D6"/>
    <w:rsid w:val="55DA287E"/>
    <w:rsid w:val="55DD1819"/>
    <w:rsid w:val="55EE6DAD"/>
    <w:rsid w:val="56073162"/>
    <w:rsid w:val="5609127C"/>
    <w:rsid w:val="56243B92"/>
    <w:rsid w:val="563D619D"/>
    <w:rsid w:val="56413F2B"/>
    <w:rsid w:val="56537C47"/>
    <w:rsid w:val="565F7902"/>
    <w:rsid w:val="56A010C0"/>
    <w:rsid w:val="56B96B8E"/>
    <w:rsid w:val="56BA2C6B"/>
    <w:rsid w:val="56C747B5"/>
    <w:rsid w:val="56D42684"/>
    <w:rsid w:val="56DD2471"/>
    <w:rsid w:val="56F66012"/>
    <w:rsid w:val="57210A6D"/>
    <w:rsid w:val="5744214A"/>
    <w:rsid w:val="574B480A"/>
    <w:rsid w:val="574D1E50"/>
    <w:rsid w:val="57543081"/>
    <w:rsid w:val="575E5D20"/>
    <w:rsid w:val="578364EE"/>
    <w:rsid w:val="5789649C"/>
    <w:rsid w:val="57A373F0"/>
    <w:rsid w:val="57AD122A"/>
    <w:rsid w:val="57C83C57"/>
    <w:rsid w:val="57DA7A76"/>
    <w:rsid w:val="57FB2FB4"/>
    <w:rsid w:val="57FD3876"/>
    <w:rsid w:val="581B1F4E"/>
    <w:rsid w:val="582028C2"/>
    <w:rsid w:val="582908A2"/>
    <w:rsid w:val="583D07DD"/>
    <w:rsid w:val="585F1862"/>
    <w:rsid w:val="58613E05"/>
    <w:rsid w:val="58620D26"/>
    <w:rsid w:val="58706FB1"/>
    <w:rsid w:val="587C5983"/>
    <w:rsid w:val="58E8415E"/>
    <w:rsid w:val="58ED1995"/>
    <w:rsid w:val="58FF1A45"/>
    <w:rsid w:val="590649AC"/>
    <w:rsid w:val="591578E8"/>
    <w:rsid w:val="591C580B"/>
    <w:rsid w:val="592554A0"/>
    <w:rsid w:val="5926497A"/>
    <w:rsid w:val="592A1893"/>
    <w:rsid w:val="595D3E12"/>
    <w:rsid w:val="59961EFB"/>
    <w:rsid w:val="59A11353"/>
    <w:rsid w:val="59B40569"/>
    <w:rsid w:val="59E52814"/>
    <w:rsid w:val="59EC0167"/>
    <w:rsid w:val="59F42A57"/>
    <w:rsid w:val="5A0031AA"/>
    <w:rsid w:val="5A0336C4"/>
    <w:rsid w:val="5A1D0D82"/>
    <w:rsid w:val="5A20315B"/>
    <w:rsid w:val="5A4C2893"/>
    <w:rsid w:val="5A5827FE"/>
    <w:rsid w:val="5A70211C"/>
    <w:rsid w:val="5A965194"/>
    <w:rsid w:val="5A9A53AC"/>
    <w:rsid w:val="5AAB2A29"/>
    <w:rsid w:val="5AAB3211"/>
    <w:rsid w:val="5AAC7307"/>
    <w:rsid w:val="5AB86388"/>
    <w:rsid w:val="5ABC0B62"/>
    <w:rsid w:val="5ABF41C0"/>
    <w:rsid w:val="5ACA577B"/>
    <w:rsid w:val="5AD07CB2"/>
    <w:rsid w:val="5AD84127"/>
    <w:rsid w:val="5AE37CAA"/>
    <w:rsid w:val="5AEE394A"/>
    <w:rsid w:val="5AEF1DC1"/>
    <w:rsid w:val="5B09375B"/>
    <w:rsid w:val="5B353486"/>
    <w:rsid w:val="5B3A7E78"/>
    <w:rsid w:val="5B3D442E"/>
    <w:rsid w:val="5B412C22"/>
    <w:rsid w:val="5B4B2EB1"/>
    <w:rsid w:val="5B510D60"/>
    <w:rsid w:val="5B570332"/>
    <w:rsid w:val="5B5714EF"/>
    <w:rsid w:val="5B5F0395"/>
    <w:rsid w:val="5B6300A3"/>
    <w:rsid w:val="5B6C0ED6"/>
    <w:rsid w:val="5B773003"/>
    <w:rsid w:val="5B790B4E"/>
    <w:rsid w:val="5B7A2400"/>
    <w:rsid w:val="5B9B626D"/>
    <w:rsid w:val="5BA762EC"/>
    <w:rsid w:val="5BD32897"/>
    <w:rsid w:val="5BDC37A3"/>
    <w:rsid w:val="5BE64901"/>
    <w:rsid w:val="5BF50A44"/>
    <w:rsid w:val="5C2436A1"/>
    <w:rsid w:val="5C272C70"/>
    <w:rsid w:val="5C295CCC"/>
    <w:rsid w:val="5C381A3A"/>
    <w:rsid w:val="5C5C135C"/>
    <w:rsid w:val="5C872DAA"/>
    <w:rsid w:val="5C897508"/>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11941"/>
    <w:rsid w:val="5E2612F9"/>
    <w:rsid w:val="5E3F427D"/>
    <w:rsid w:val="5E534129"/>
    <w:rsid w:val="5E6E3C24"/>
    <w:rsid w:val="5E7255BD"/>
    <w:rsid w:val="5E9071F2"/>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DF75E6"/>
    <w:rsid w:val="5FE65CD4"/>
    <w:rsid w:val="5FE86BBA"/>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214FB"/>
    <w:rsid w:val="61BD1F9D"/>
    <w:rsid w:val="61C55405"/>
    <w:rsid w:val="61EA093B"/>
    <w:rsid w:val="61F9349B"/>
    <w:rsid w:val="62024DB4"/>
    <w:rsid w:val="621023F8"/>
    <w:rsid w:val="62117D72"/>
    <w:rsid w:val="62140656"/>
    <w:rsid w:val="62155CCB"/>
    <w:rsid w:val="62210A89"/>
    <w:rsid w:val="62285DB7"/>
    <w:rsid w:val="62466743"/>
    <w:rsid w:val="625642AF"/>
    <w:rsid w:val="625A170B"/>
    <w:rsid w:val="626857C6"/>
    <w:rsid w:val="626C17E1"/>
    <w:rsid w:val="62747926"/>
    <w:rsid w:val="62923991"/>
    <w:rsid w:val="62966DA1"/>
    <w:rsid w:val="62C32A4E"/>
    <w:rsid w:val="62EF200D"/>
    <w:rsid w:val="62F20D03"/>
    <w:rsid w:val="62F26EC0"/>
    <w:rsid w:val="62F75B83"/>
    <w:rsid w:val="63057A83"/>
    <w:rsid w:val="63095375"/>
    <w:rsid w:val="6312135F"/>
    <w:rsid w:val="632A3D0D"/>
    <w:rsid w:val="633443AB"/>
    <w:rsid w:val="6353750E"/>
    <w:rsid w:val="635A0D1C"/>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C3A26"/>
    <w:rsid w:val="64E738E4"/>
    <w:rsid w:val="64E9765C"/>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84BDE"/>
    <w:rsid w:val="65991D3E"/>
    <w:rsid w:val="659E280B"/>
    <w:rsid w:val="65B74A52"/>
    <w:rsid w:val="65BD55BD"/>
    <w:rsid w:val="65C53449"/>
    <w:rsid w:val="65F27286"/>
    <w:rsid w:val="6602655A"/>
    <w:rsid w:val="66037BA1"/>
    <w:rsid w:val="660D45C7"/>
    <w:rsid w:val="66280ABB"/>
    <w:rsid w:val="662A132F"/>
    <w:rsid w:val="66535911"/>
    <w:rsid w:val="66655C86"/>
    <w:rsid w:val="666717B3"/>
    <w:rsid w:val="6668032B"/>
    <w:rsid w:val="667C4290"/>
    <w:rsid w:val="66AB481F"/>
    <w:rsid w:val="66C95898"/>
    <w:rsid w:val="66F8201A"/>
    <w:rsid w:val="671C5A04"/>
    <w:rsid w:val="673F01D2"/>
    <w:rsid w:val="674F1946"/>
    <w:rsid w:val="676777C3"/>
    <w:rsid w:val="677D4B8A"/>
    <w:rsid w:val="67802ACE"/>
    <w:rsid w:val="67804B33"/>
    <w:rsid w:val="67A7735B"/>
    <w:rsid w:val="67BA52E0"/>
    <w:rsid w:val="67C40A09"/>
    <w:rsid w:val="67D020A7"/>
    <w:rsid w:val="67D600B8"/>
    <w:rsid w:val="67E22141"/>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977FFD"/>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7C687C"/>
    <w:rsid w:val="6A9040D6"/>
    <w:rsid w:val="6A995680"/>
    <w:rsid w:val="6AA858C3"/>
    <w:rsid w:val="6ABC3292"/>
    <w:rsid w:val="6AC04F0B"/>
    <w:rsid w:val="6AD34458"/>
    <w:rsid w:val="6ADC4801"/>
    <w:rsid w:val="6ADF25FC"/>
    <w:rsid w:val="6B020CD0"/>
    <w:rsid w:val="6B1148AC"/>
    <w:rsid w:val="6B3E0351"/>
    <w:rsid w:val="6B42449D"/>
    <w:rsid w:val="6B451364"/>
    <w:rsid w:val="6B4A5562"/>
    <w:rsid w:val="6B52226C"/>
    <w:rsid w:val="6B565807"/>
    <w:rsid w:val="6B7A369F"/>
    <w:rsid w:val="6BAC2823"/>
    <w:rsid w:val="6BBD5024"/>
    <w:rsid w:val="6BDD37FB"/>
    <w:rsid w:val="6BEA5A68"/>
    <w:rsid w:val="6BF37DF1"/>
    <w:rsid w:val="6C07486C"/>
    <w:rsid w:val="6C630CE9"/>
    <w:rsid w:val="6C914CAA"/>
    <w:rsid w:val="6CB57E24"/>
    <w:rsid w:val="6CCC3665"/>
    <w:rsid w:val="6CEC0F34"/>
    <w:rsid w:val="6CF73CA4"/>
    <w:rsid w:val="6D005FF7"/>
    <w:rsid w:val="6D021C57"/>
    <w:rsid w:val="6D05105B"/>
    <w:rsid w:val="6D075EA7"/>
    <w:rsid w:val="6D207FCD"/>
    <w:rsid w:val="6D280C36"/>
    <w:rsid w:val="6D286C4C"/>
    <w:rsid w:val="6D2B5B01"/>
    <w:rsid w:val="6D36363D"/>
    <w:rsid w:val="6D381497"/>
    <w:rsid w:val="6D44455B"/>
    <w:rsid w:val="6D6A2DB3"/>
    <w:rsid w:val="6D6A69AA"/>
    <w:rsid w:val="6D704099"/>
    <w:rsid w:val="6D763A57"/>
    <w:rsid w:val="6D79127B"/>
    <w:rsid w:val="6D832281"/>
    <w:rsid w:val="6DC237AE"/>
    <w:rsid w:val="6DF91502"/>
    <w:rsid w:val="6E01482E"/>
    <w:rsid w:val="6E0D1941"/>
    <w:rsid w:val="6E105C5A"/>
    <w:rsid w:val="6E18292B"/>
    <w:rsid w:val="6E402C35"/>
    <w:rsid w:val="6E403BCF"/>
    <w:rsid w:val="6E424CF7"/>
    <w:rsid w:val="6E95001C"/>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B21D55"/>
    <w:rsid w:val="70B32BC2"/>
    <w:rsid w:val="70BA4068"/>
    <w:rsid w:val="70D2369A"/>
    <w:rsid w:val="70EF1D98"/>
    <w:rsid w:val="70F06D61"/>
    <w:rsid w:val="70F36F46"/>
    <w:rsid w:val="710458DF"/>
    <w:rsid w:val="71231B23"/>
    <w:rsid w:val="713B214A"/>
    <w:rsid w:val="713E3722"/>
    <w:rsid w:val="714633CE"/>
    <w:rsid w:val="714A76D4"/>
    <w:rsid w:val="716342F2"/>
    <w:rsid w:val="718621EE"/>
    <w:rsid w:val="71894FD2"/>
    <w:rsid w:val="719505FB"/>
    <w:rsid w:val="71A3311F"/>
    <w:rsid w:val="71AA4E1C"/>
    <w:rsid w:val="71F80EDE"/>
    <w:rsid w:val="72005730"/>
    <w:rsid w:val="720F7FD6"/>
    <w:rsid w:val="72280301"/>
    <w:rsid w:val="7231753D"/>
    <w:rsid w:val="72386C6E"/>
    <w:rsid w:val="723A3057"/>
    <w:rsid w:val="72400885"/>
    <w:rsid w:val="724B6026"/>
    <w:rsid w:val="725273EA"/>
    <w:rsid w:val="725B1897"/>
    <w:rsid w:val="72603689"/>
    <w:rsid w:val="726C47BC"/>
    <w:rsid w:val="7288591D"/>
    <w:rsid w:val="728E7595"/>
    <w:rsid w:val="72CD2240"/>
    <w:rsid w:val="72DC19E2"/>
    <w:rsid w:val="72EC4E12"/>
    <w:rsid w:val="7316181C"/>
    <w:rsid w:val="73221F8B"/>
    <w:rsid w:val="73373DED"/>
    <w:rsid w:val="73391B68"/>
    <w:rsid w:val="733F7A24"/>
    <w:rsid w:val="735C44F0"/>
    <w:rsid w:val="736A01CD"/>
    <w:rsid w:val="736B4D35"/>
    <w:rsid w:val="73741988"/>
    <w:rsid w:val="73814929"/>
    <w:rsid w:val="7393399F"/>
    <w:rsid w:val="73984022"/>
    <w:rsid w:val="73C11347"/>
    <w:rsid w:val="73E2421D"/>
    <w:rsid w:val="74000D97"/>
    <w:rsid w:val="74033B6B"/>
    <w:rsid w:val="74185CCF"/>
    <w:rsid w:val="741D2E7E"/>
    <w:rsid w:val="74563F0C"/>
    <w:rsid w:val="74694C3B"/>
    <w:rsid w:val="746A6AAD"/>
    <w:rsid w:val="747A4FBC"/>
    <w:rsid w:val="748B466B"/>
    <w:rsid w:val="749018A2"/>
    <w:rsid w:val="74D94903"/>
    <w:rsid w:val="74DC7834"/>
    <w:rsid w:val="74E271F1"/>
    <w:rsid w:val="75096F5F"/>
    <w:rsid w:val="750B0F29"/>
    <w:rsid w:val="75326EC3"/>
    <w:rsid w:val="75371D1E"/>
    <w:rsid w:val="75474A77"/>
    <w:rsid w:val="7551327B"/>
    <w:rsid w:val="75530D23"/>
    <w:rsid w:val="755F3E02"/>
    <w:rsid w:val="755F782E"/>
    <w:rsid w:val="75907680"/>
    <w:rsid w:val="75A16A9F"/>
    <w:rsid w:val="75BC6CCF"/>
    <w:rsid w:val="75E27D49"/>
    <w:rsid w:val="761867BE"/>
    <w:rsid w:val="76365AD0"/>
    <w:rsid w:val="765D57EA"/>
    <w:rsid w:val="7688585F"/>
    <w:rsid w:val="76E71522"/>
    <w:rsid w:val="76E97048"/>
    <w:rsid w:val="76F54CF0"/>
    <w:rsid w:val="76FD5906"/>
    <w:rsid w:val="77072866"/>
    <w:rsid w:val="770B684E"/>
    <w:rsid w:val="771D50F3"/>
    <w:rsid w:val="77204CB1"/>
    <w:rsid w:val="77356662"/>
    <w:rsid w:val="7742629C"/>
    <w:rsid w:val="7763329E"/>
    <w:rsid w:val="777C1603"/>
    <w:rsid w:val="779A33A8"/>
    <w:rsid w:val="77A14CDE"/>
    <w:rsid w:val="77AA2F7D"/>
    <w:rsid w:val="77C96BD3"/>
    <w:rsid w:val="78175E36"/>
    <w:rsid w:val="78266CE5"/>
    <w:rsid w:val="7827421F"/>
    <w:rsid w:val="782B4A23"/>
    <w:rsid w:val="78302F8F"/>
    <w:rsid w:val="784117AB"/>
    <w:rsid w:val="78510397"/>
    <w:rsid w:val="78552936"/>
    <w:rsid w:val="78731F0E"/>
    <w:rsid w:val="78754CBA"/>
    <w:rsid w:val="78801C2E"/>
    <w:rsid w:val="78962FA5"/>
    <w:rsid w:val="78B611AB"/>
    <w:rsid w:val="78C148AC"/>
    <w:rsid w:val="78CA1FEE"/>
    <w:rsid w:val="78CB3FEB"/>
    <w:rsid w:val="78CF4963"/>
    <w:rsid w:val="78DC49E8"/>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6B4732"/>
    <w:rsid w:val="7A7F2C76"/>
    <w:rsid w:val="7AAC462A"/>
    <w:rsid w:val="7ADE5D3C"/>
    <w:rsid w:val="7AF84FA0"/>
    <w:rsid w:val="7AF909C6"/>
    <w:rsid w:val="7B454A69"/>
    <w:rsid w:val="7B6273C9"/>
    <w:rsid w:val="7B6F1BD0"/>
    <w:rsid w:val="7B732126"/>
    <w:rsid w:val="7B755C15"/>
    <w:rsid w:val="7B760C2F"/>
    <w:rsid w:val="7B7B20CE"/>
    <w:rsid w:val="7B8E1216"/>
    <w:rsid w:val="7B9A1345"/>
    <w:rsid w:val="7BBB7E74"/>
    <w:rsid w:val="7BCA6C86"/>
    <w:rsid w:val="7C003703"/>
    <w:rsid w:val="7C044DA1"/>
    <w:rsid w:val="7C176405"/>
    <w:rsid w:val="7C30406C"/>
    <w:rsid w:val="7C365DE1"/>
    <w:rsid w:val="7CA33449"/>
    <w:rsid w:val="7CCE4D69"/>
    <w:rsid w:val="7D0A0BA4"/>
    <w:rsid w:val="7D107AF3"/>
    <w:rsid w:val="7D4253C7"/>
    <w:rsid w:val="7D4C5341"/>
    <w:rsid w:val="7D4E5EE6"/>
    <w:rsid w:val="7D5947FB"/>
    <w:rsid w:val="7D6513F2"/>
    <w:rsid w:val="7D8901AD"/>
    <w:rsid w:val="7D8E577D"/>
    <w:rsid w:val="7D9A426A"/>
    <w:rsid w:val="7E006F08"/>
    <w:rsid w:val="7E01736D"/>
    <w:rsid w:val="7E333E03"/>
    <w:rsid w:val="7E391FE6"/>
    <w:rsid w:val="7E916762"/>
    <w:rsid w:val="7EA607F7"/>
    <w:rsid w:val="7EA916FD"/>
    <w:rsid w:val="7EAB552B"/>
    <w:rsid w:val="7EE53C64"/>
    <w:rsid w:val="7EE767C9"/>
    <w:rsid w:val="7F403EC5"/>
    <w:rsid w:val="7F541580"/>
    <w:rsid w:val="7F5444E7"/>
    <w:rsid w:val="7F590594"/>
    <w:rsid w:val="7F667225"/>
    <w:rsid w:val="7F7B2EF8"/>
    <w:rsid w:val="7F844A6E"/>
    <w:rsid w:val="7FAA1C29"/>
    <w:rsid w:val="7FAC4830"/>
    <w:rsid w:val="7FB514B3"/>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character" w:customStyle="1" w:styleId="29">
    <w:name w:val="font51"/>
    <w:basedOn w:val="18"/>
    <w:qFormat/>
    <w:uiPriority w:val="0"/>
    <w:rPr>
      <w:rFonts w:ascii="PingFangSC-Regular" w:hAnsi="PingFangSC-Regular" w:eastAsia="PingFangSC-Regular" w:cs="PingFangSC-Regular"/>
      <w:color w:val="000000"/>
      <w:sz w:val="24"/>
      <w:szCs w:val="24"/>
      <w:u w:val="none"/>
    </w:rPr>
  </w:style>
  <w:style w:type="character" w:customStyle="1" w:styleId="30">
    <w:name w:val="font6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24461</Words>
  <Characters>28184</Characters>
  <Lines>0</Lines>
  <Paragraphs>0</Paragraphs>
  <TotalTime>7</TotalTime>
  <ScaleCrop>false</ScaleCrop>
  <LinksUpToDate>false</LinksUpToDate>
  <CharactersWithSpaces>30438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郭晓娜</cp:lastModifiedBy>
  <cp:lastPrinted>2021-01-22T03:33:00Z</cp:lastPrinted>
  <dcterms:modified xsi:type="dcterms:W3CDTF">2025-04-10T00:03:55Z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F9B8594896BF443BB8E26A6026C583B7_13</vt:lpwstr>
  </property>
  <property fmtid="{D5CDD505-2E9C-101B-9397-08002B2CF9AE}" pid="4" name="KSOTemplateDocerSaveRecord">
    <vt:lpwstr>eyJoZGlkIjoiZTE4YmQ3YTljNzU4NWFiMzVkZTFkM2YxZWVmYzEwMTMiLCJ1c2VySWQiOiIzNzkwMTcyNDgifQ==</vt:lpwstr>
  </property>
</Properties>
</file>